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18F4" w:rsidRDefault="003418F4" w:rsidP="00D84785">
      <w:pPr>
        <w:jc w:val="center"/>
        <w:rPr>
          <w:rFonts w:ascii="Arial" w:hAnsi="Arial" w:cs="Arial"/>
          <w:b/>
          <w:sz w:val="24"/>
          <w:szCs w:val="28"/>
          <w:u w:val="single"/>
        </w:rPr>
      </w:pPr>
      <w:r>
        <w:rPr>
          <w:rFonts w:ascii="Arial" w:hAnsi="Arial" w:cs="Arial"/>
          <w:b/>
          <w:noProof/>
          <w:sz w:val="24"/>
          <w:szCs w:val="28"/>
          <w:u w:val="single"/>
        </w:rPr>
        <w:drawing>
          <wp:anchor distT="0" distB="0" distL="114300" distR="114300" simplePos="0" relativeHeight="251658240" behindDoc="1" locked="0" layoutInCell="1" allowOverlap="1">
            <wp:simplePos x="0" y="0"/>
            <wp:positionH relativeFrom="margin">
              <wp:align>right</wp:align>
            </wp:positionH>
            <wp:positionV relativeFrom="paragraph">
              <wp:posOffset>0</wp:posOffset>
            </wp:positionV>
            <wp:extent cx="5943600" cy="266700"/>
            <wp:effectExtent l="0" t="0" r="0" b="0"/>
            <wp:wrapTight wrapText="bothSides">
              <wp:wrapPolygon edited="0">
                <wp:start x="0" y="0"/>
                <wp:lineTo x="0" y="20057"/>
                <wp:lineTo x="21531" y="20057"/>
                <wp:lineTo x="2153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_brandband_4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266700"/>
                    </a:xfrm>
                    <a:prstGeom prst="rect">
                      <a:avLst/>
                    </a:prstGeom>
                  </pic:spPr>
                </pic:pic>
              </a:graphicData>
            </a:graphic>
          </wp:anchor>
        </w:drawing>
      </w:r>
    </w:p>
    <w:p w:rsidR="009054B7" w:rsidRPr="009054B7" w:rsidRDefault="009054B7" w:rsidP="009054B7">
      <w:pPr>
        <w:jc w:val="center"/>
        <w:rPr>
          <w:rFonts w:ascii="Arial" w:hAnsi="Arial" w:cs="Arial"/>
          <w:b/>
          <w:sz w:val="24"/>
          <w:szCs w:val="24"/>
          <w:u w:val="single"/>
        </w:rPr>
      </w:pPr>
      <w:r w:rsidRPr="009054B7">
        <w:rPr>
          <w:rFonts w:ascii="Arial" w:hAnsi="Arial" w:cs="Arial"/>
          <w:b/>
          <w:sz w:val="24"/>
          <w:szCs w:val="24"/>
          <w:u w:val="single"/>
        </w:rPr>
        <w:t>INFECTIOUS DISEASE PREPAREDNESS AND RESPONSE PLAN TEMPLATE</w:t>
      </w:r>
      <w:r w:rsidRPr="009054B7">
        <w:rPr>
          <w:rStyle w:val="FootnoteReference"/>
          <w:rFonts w:ascii="Arial" w:hAnsi="Arial" w:cs="Arial"/>
          <w:b/>
          <w:sz w:val="24"/>
          <w:szCs w:val="24"/>
          <w:u w:val="single"/>
        </w:rPr>
        <w:footnoteReference w:id="1"/>
      </w:r>
    </w:p>
    <w:p w:rsidR="009054B7" w:rsidRPr="009054B7" w:rsidRDefault="009054B7" w:rsidP="009054B7">
      <w:pPr>
        <w:pStyle w:val="ListParagraph"/>
        <w:spacing w:after="0"/>
        <w:rPr>
          <w:rFonts w:ascii="Arial" w:hAnsi="Arial" w:cs="Arial"/>
          <w:sz w:val="20"/>
          <w:szCs w:val="20"/>
        </w:rPr>
      </w:pPr>
    </w:p>
    <w:p w:rsidR="009054B7" w:rsidRPr="009054B7" w:rsidRDefault="009054B7" w:rsidP="009054B7">
      <w:pPr>
        <w:pStyle w:val="ListParagraph"/>
        <w:numPr>
          <w:ilvl w:val="0"/>
          <w:numId w:val="1"/>
        </w:numPr>
        <w:spacing w:after="0"/>
        <w:rPr>
          <w:rFonts w:ascii="Arial" w:hAnsi="Arial" w:cs="Arial"/>
          <w:b/>
          <w:sz w:val="20"/>
          <w:szCs w:val="20"/>
        </w:rPr>
      </w:pPr>
      <w:r w:rsidRPr="009054B7">
        <w:rPr>
          <w:rFonts w:ascii="Arial" w:hAnsi="Arial" w:cs="Arial"/>
          <w:b/>
          <w:sz w:val="20"/>
          <w:szCs w:val="20"/>
        </w:rPr>
        <w:t>Company Policy</w:t>
      </w:r>
    </w:p>
    <w:p w:rsidR="009054B7" w:rsidRPr="009054B7" w:rsidRDefault="009054B7" w:rsidP="009054B7">
      <w:pPr>
        <w:spacing w:after="0"/>
        <w:rPr>
          <w:rFonts w:ascii="Arial" w:hAnsi="Arial" w:cs="Arial"/>
          <w:sz w:val="20"/>
          <w:szCs w:val="20"/>
        </w:rPr>
      </w:pPr>
    </w:p>
    <w:p w:rsidR="009054B7" w:rsidRPr="009054B7" w:rsidRDefault="009054B7" w:rsidP="009054B7">
      <w:pPr>
        <w:rPr>
          <w:rFonts w:ascii="Arial" w:hAnsi="Arial" w:cs="Arial"/>
          <w:sz w:val="20"/>
          <w:szCs w:val="20"/>
        </w:rPr>
      </w:pPr>
      <w:r w:rsidRPr="009054B7">
        <w:rPr>
          <w:rFonts w:ascii="Arial" w:hAnsi="Arial" w:cs="Arial"/>
          <w:sz w:val="20"/>
          <w:szCs w:val="20"/>
        </w:rPr>
        <w:t xml:space="preserve">[COMPANY] is committed to maintaining a workplace that promotes the health and safety of all employees.  The World Health Organization has declared a pandemic in connection with the respiratory disease, COVID-19, which is caused by the novel coronavirus (SARS-CoV-2).  The virus that causes COVID-19 has been found to be easily transmitted from person to person and, therefore, creates a risk of exposure in the workplace.  To address this potential hazard in the workplace, [COMPANY] has developed an Infectious Disease Preparedness and Response Plan (the “Plan”).  The Plan addresses all aspects of potential exposure and summarizes the steps [COMPANY] is taking to reduce such potential exposure.  All employees are required to review and comply with the Plan.  Failure to do so will lead to disciplinary action up to and including termination of employment.  </w:t>
      </w:r>
    </w:p>
    <w:p w:rsidR="009054B7" w:rsidRPr="009054B7" w:rsidRDefault="009054B7" w:rsidP="009054B7">
      <w:pPr>
        <w:rPr>
          <w:rFonts w:ascii="Arial" w:hAnsi="Arial" w:cs="Arial"/>
          <w:sz w:val="20"/>
          <w:szCs w:val="20"/>
        </w:rPr>
      </w:pPr>
      <w:r w:rsidRPr="009054B7">
        <w:rPr>
          <w:rFonts w:ascii="Arial" w:hAnsi="Arial" w:cs="Arial"/>
          <w:sz w:val="20"/>
          <w:szCs w:val="20"/>
        </w:rPr>
        <w:t xml:space="preserve">We are confident that by working together to reduce potential exposure to the coronavirus, we will protect our employees and our business from the potentially devastating effects of this pandemic.  </w:t>
      </w:r>
    </w:p>
    <w:p w:rsidR="009054B7" w:rsidRPr="009054B7" w:rsidRDefault="009054B7" w:rsidP="009054B7">
      <w:pPr>
        <w:rPr>
          <w:rFonts w:ascii="Arial" w:hAnsi="Arial" w:cs="Arial"/>
          <w:sz w:val="20"/>
          <w:szCs w:val="20"/>
        </w:rPr>
      </w:pPr>
      <w:r w:rsidRPr="009054B7">
        <w:rPr>
          <w:rFonts w:ascii="Arial" w:hAnsi="Arial" w:cs="Arial"/>
          <w:sz w:val="20"/>
          <w:szCs w:val="20"/>
        </w:rPr>
        <w:t xml:space="preserve">Questions about the Plan or the coronavirus should be directed to [NAME].  </w:t>
      </w:r>
    </w:p>
    <w:p w:rsidR="009054B7" w:rsidRPr="009054B7" w:rsidRDefault="009054B7" w:rsidP="009054B7">
      <w:pPr>
        <w:pStyle w:val="ListParagraph"/>
        <w:spacing w:after="0"/>
        <w:ind w:left="1440"/>
        <w:rPr>
          <w:rFonts w:ascii="Arial" w:hAnsi="Arial" w:cs="Arial"/>
          <w:sz w:val="20"/>
          <w:szCs w:val="20"/>
        </w:rPr>
      </w:pPr>
    </w:p>
    <w:p w:rsidR="009054B7" w:rsidRPr="009054B7" w:rsidRDefault="009054B7" w:rsidP="009054B7">
      <w:pPr>
        <w:pStyle w:val="ListParagraph"/>
        <w:numPr>
          <w:ilvl w:val="0"/>
          <w:numId w:val="1"/>
        </w:numPr>
        <w:spacing w:after="0"/>
        <w:rPr>
          <w:rFonts w:ascii="Arial" w:hAnsi="Arial" w:cs="Arial"/>
          <w:b/>
          <w:sz w:val="20"/>
          <w:szCs w:val="20"/>
        </w:rPr>
      </w:pPr>
      <w:r w:rsidRPr="009054B7">
        <w:rPr>
          <w:rFonts w:ascii="Arial" w:hAnsi="Arial" w:cs="Arial"/>
          <w:b/>
          <w:sz w:val="20"/>
          <w:szCs w:val="20"/>
        </w:rPr>
        <w:t xml:space="preserve">Analysis of Exposure Risk </w:t>
      </w:r>
    </w:p>
    <w:p w:rsidR="009054B7" w:rsidRPr="009054B7" w:rsidRDefault="009054B7" w:rsidP="009054B7">
      <w:pPr>
        <w:spacing w:after="0"/>
        <w:rPr>
          <w:rFonts w:ascii="Arial" w:hAnsi="Arial" w:cs="Arial"/>
          <w:sz w:val="20"/>
          <w:szCs w:val="20"/>
        </w:rPr>
      </w:pPr>
    </w:p>
    <w:p w:rsidR="009054B7" w:rsidRPr="009054B7" w:rsidRDefault="009054B7" w:rsidP="009054B7">
      <w:pPr>
        <w:pStyle w:val="ListParagraph"/>
        <w:numPr>
          <w:ilvl w:val="1"/>
          <w:numId w:val="1"/>
        </w:numPr>
        <w:spacing w:after="0"/>
        <w:rPr>
          <w:rFonts w:ascii="Arial" w:hAnsi="Arial" w:cs="Arial"/>
          <w:sz w:val="20"/>
          <w:szCs w:val="20"/>
        </w:rPr>
      </w:pPr>
      <w:r w:rsidRPr="009054B7">
        <w:rPr>
          <w:rFonts w:ascii="Arial" w:hAnsi="Arial" w:cs="Arial"/>
          <w:sz w:val="20"/>
          <w:szCs w:val="20"/>
        </w:rPr>
        <w:t>Very High Risk Positions or Locations</w:t>
      </w:r>
    </w:p>
    <w:p w:rsidR="009054B7" w:rsidRPr="009054B7" w:rsidRDefault="009054B7" w:rsidP="009054B7">
      <w:pPr>
        <w:pStyle w:val="ListParagraph"/>
        <w:numPr>
          <w:ilvl w:val="1"/>
          <w:numId w:val="1"/>
        </w:numPr>
        <w:spacing w:after="0"/>
        <w:rPr>
          <w:rFonts w:ascii="Arial" w:hAnsi="Arial" w:cs="Arial"/>
          <w:sz w:val="20"/>
          <w:szCs w:val="20"/>
        </w:rPr>
      </w:pPr>
      <w:r w:rsidRPr="009054B7">
        <w:rPr>
          <w:rFonts w:ascii="Arial" w:hAnsi="Arial" w:cs="Arial"/>
          <w:sz w:val="20"/>
          <w:szCs w:val="20"/>
        </w:rPr>
        <w:t>High Exposure Risk Positions or Locations</w:t>
      </w:r>
    </w:p>
    <w:p w:rsidR="009054B7" w:rsidRPr="009054B7" w:rsidRDefault="009054B7" w:rsidP="009054B7">
      <w:pPr>
        <w:pStyle w:val="ListParagraph"/>
        <w:numPr>
          <w:ilvl w:val="1"/>
          <w:numId w:val="1"/>
        </w:numPr>
        <w:spacing w:after="0"/>
        <w:rPr>
          <w:rFonts w:ascii="Arial" w:hAnsi="Arial" w:cs="Arial"/>
          <w:sz w:val="20"/>
          <w:szCs w:val="20"/>
        </w:rPr>
      </w:pPr>
      <w:r w:rsidRPr="009054B7">
        <w:rPr>
          <w:rFonts w:ascii="Arial" w:hAnsi="Arial" w:cs="Arial"/>
          <w:sz w:val="20"/>
          <w:szCs w:val="20"/>
        </w:rPr>
        <w:t>Medium Exposure Risk Positions or Locations</w:t>
      </w:r>
    </w:p>
    <w:p w:rsidR="009054B7" w:rsidRPr="009054B7" w:rsidRDefault="009054B7" w:rsidP="009054B7">
      <w:pPr>
        <w:pStyle w:val="ListParagraph"/>
        <w:numPr>
          <w:ilvl w:val="1"/>
          <w:numId w:val="1"/>
        </w:numPr>
        <w:spacing w:after="0"/>
        <w:rPr>
          <w:rFonts w:ascii="Arial" w:hAnsi="Arial" w:cs="Arial"/>
          <w:sz w:val="20"/>
          <w:szCs w:val="20"/>
        </w:rPr>
      </w:pPr>
      <w:r w:rsidRPr="009054B7">
        <w:rPr>
          <w:rFonts w:ascii="Arial" w:hAnsi="Arial" w:cs="Arial"/>
          <w:sz w:val="20"/>
          <w:szCs w:val="20"/>
        </w:rPr>
        <w:t>Low Exposure Risk Positions or Locations</w:t>
      </w:r>
    </w:p>
    <w:p w:rsidR="009054B7" w:rsidRPr="009054B7" w:rsidRDefault="009054B7" w:rsidP="009054B7">
      <w:pPr>
        <w:pStyle w:val="ListParagraph"/>
        <w:spacing w:after="0"/>
        <w:rPr>
          <w:rFonts w:ascii="Arial" w:hAnsi="Arial" w:cs="Arial"/>
          <w:sz w:val="20"/>
          <w:szCs w:val="20"/>
        </w:rPr>
      </w:pPr>
    </w:p>
    <w:p w:rsidR="009054B7" w:rsidRPr="009054B7" w:rsidRDefault="009054B7" w:rsidP="009054B7">
      <w:pPr>
        <w:pStyle w:val="ListParagraph"/>
        <w:numPr>
          <w:ilvl w:val="0"/>
          <w:numId w:val="1"/>
        </w:numPr>
        <w:spacing w:after="0"/>
        <w:rPr>
          <w:rFonts w:ascii="Arial" w:hAnsi="Arial" w:cs="Arial"/>
          <w:b/>
          <w:sz w:val="20"/>
          <w:szCs w:val="20"/>
        </w:rPr>
      </w:pPr>
      <w:r w:rsidRPr="009054B7">
        <w:rPr>
          <w:rFonts w:ascii="Arial" w:hAnsi="Arial" w:cs="Arial"/>
          <w:b/>
          <w:sz w:val="20"/>
          <w:szCs w:val="20"/>
        </w:rPr>
        <w:t>Specific Infection Prevention Controls Applicable Based on Risk Level</w:t>
      </w:r>
    </w:p>
    <w:p w:rsidR="009054B7" w:rsidRPr="009054B7" w:rsidRDefault="009054B7" w:rsidP="009054B7">
      <w:pPr>
        <w:spacing w:after="0"/>
        <w:rPr>
          <w:rFonts w:ascii="Arial" w:hAnsi="Arial" w:cs="Arial"/>
          <w:sz w:val="20"/>
          <w:szCs w:val="20"/>
        </w:rPr>
      </w:pPr>
    </w:p>
    <w:p w:rsidR="009054B7" w:rsidRPr="009054B7" w:rsidRDefault="009054B7" w:rsidP="009054B7">
      <w:pPr>
        <w:spacing w:after="0"/>
        <w:ind w:left="720"/>
        <w:rPr>
          <w:rFonts w:ascii="Arial" w:hAnsi="Arial" w:cs="Arial"/>
          <w:sz w:val="20"/>
          <w:szCs w:val="20"/>
        </w:rPr>
      </w:pPr>
      <w:r w:rsidRPr="009054B7">
        <w:rPr>
          <w:rFonts w:ascii="Arial" w:hAnsi="Arial" w:cs="Arial"/>
          <w:sz w:val="20"/>
          <w:szCs w:val="20"/>
        </w:rPr>
        <w:t>Determine which types of controls are necessary</w:t>
      </w:r>
    </w:p>
    <w:p w:rsidR="009054B7" w:rsidRPr="009054B7" w:rsidRDefault="009054B7" w:rsidP="009054B7">
      <w:pPr>
        <w:pStyle w:val="ListParagraph"/>
        <w:numPr>
          <w:ilvl w:val="1"/>
          <w:numId w:val="1"/>
        </w:numPr>
        <w:spacing w:after="0"/>
        <w:rPr>
          <w:rFonts w:ascii="Arial" w:hAnsi="Arial" w:cs="Arial"/>
          <w:caps/>
          <w:sz w:val="20"/>
          <w:szCs w:val="20"/>
        </w:rPr>
      </w:pPr>
      <w:r w:rsidRPr="009054B7">
        <w:rPr>
          <w:rFonts w:ascii="Arial" w:hAnsi="Arial" w:cs="Arial"/>
          <w:caps/>
          <w:sz w:val="20"/>
          <w:szCs w:val="20"/>
        </w:rPr>
        <w:t>Very High Exposure Risk</w:t>
      </w:r>
    </w:p>
    <w:p w:rsidR="009054B7" w:rsidRPr="009054B7" w:rsidRDefault="009054B7" w:rsidP="009054B7">
      <w:pPr>
        <w:pStyle w:val="ListParagraph"/>
        <w:numPr>
          <w:ilvl w:val="2"/>
          <w:numId w:val="1"/>
        </w:numPr>
        <w:spacing w:after="0"/>
        <w:rPr>
          <w:rFonts w:ascii="Arial" w:hAnsi="Arial" w:cs="Arial"/>
          <w:sz w:val="20"/>
          <w:szCs w:val="20"/>
        </w:rPr>
      </w:pPr>
      <w:r w:rsidRPr="009054B7">
        <w:rPr>
          <w:rFonts w:ascii="Arial" w:hAnsi="Arial" w:cs="Arial"/>
          <w:sz w:val="20"/>
          <w:szCs w:val="20"/>
        </w:rPr>
        <w:t>Engineering (OSHA requires consideration for Very High Risk locations; these are physical changes such as ventilation, Plexiglas barriers, reconfigured workspaces)</w:t>
      </w:r>
    </w:p>
    <w:p w:rsidR="009054B7" w:rsidRPr="009054B7" w:rsidRDefault="009054B7" w:rsidP="009054B7">
      <w:pPr>
        <w:pStyle w:val="ListParagraph"/>
        <w:numPr>
          <w:ilvl w:val="2"/>
          <w:numId w:val="1"/>
        </w:numPr>
        <w:spacing w:after="0"/>
        <w:rPr>
          <w:rFonts w:ascii="Arial" w:hAnsi="Arial" w:cs="Arial"/>
          <w:sz w:val="20"/>
          <w:szCs w:val="20"/>
        </w:rPr>
      </w:pPr>
      <w:r w:rsidRPr="009054B7">
        <w:rPr>
          <w:rFonts w:ascii="Arial" w:hAnsi="Arial" w:cs="Arial"/>
          <w:sz w:val="20"/>
          <w:szCs w:val="20"/>
        </w:rPr>
        <w:t>Administrative (policies, protocols, training)</w:t>
      </w:r>
    </w:p>
    <w:p w:rsidR="009054B7" w:rsidRPr="009054B7" w:rsidRDefault="009054B7" w:rsidP="009054B7">
      <w:pPr>
        <w:pStyle w:val="ListParagraph"/>
        <w:numPr>
          <w:ilvl w:val="2"/>
          <w:numId w:val="1"/>
        </w:numPr>
        <w:spacing w:after="0"/>
        <w:rPr>
          <w:rFonts w:ascii="Arial" w:hAnsi="Arial" w:cs="Arial"/>
          <w:sz w:val="20"/>
          <w:szCs w:val="20"/>
        </w:rPr>
      </w:pPr>
      <w:r w:rsidRPr="009054B7">
        <w:rPr>
          <w:rFonts w:ascii="Arial" w:hAnsi="Arial" w:cs="Arial"/>
          <w:sz w:val="20"/>
          <w:szCs w:val="20"/>
        </w:rPr>
        <w:t>PPE required (N95 masks)</w:t>
      </w:r>
    </w:p>
    <w:p w:rsidR="009054B7" w:rsidRPr="009054B7" w:rsidRDefault="009054B7" w:rsidP="009054B7">
      <w:pPr>
        <w:pStyle w:val="ListParagraph"/>
        <w:numPr>
          <w:ilvl w:val="2"/>
          <w:numId w:val="1"/>
        </w:numPr>
        <w:spacing w:after="0"/>
        <w:rPr>
          <w:rFonts w:ascii="Arial" w:hAnsi="Arial" w:cs="Arial"/>
          <w:sz w:val="20"/>
          <w:szCs w:val="20"/>
        </w:rPr>
      </w:pPr>
      <w:r w:rsidRPr="009054B7">
        <w:rPr>
          <w:rFonts w:ascii="Arial" w:hAnsi="Arial" w:cs="Arial"/>
          <w:sz w:val="20"/>
          <w:szCs w:val="20"/>
        </w:rPr>
        <w:t>Safe work practices (OSHA requires consideration for Very High Risk locations; overlap with Administrative)</w:t>
      </w:r>
    </w:p>
    <w:p w:rsidR="009054B7" w:rsidRPr="009054B7" w:rsidRDefault="009054B7" w:rsidP="009054B7">
      <w:pPr>
        <w:pStyle w:val="ListParagraph"/>
        <w:numPr>
          <w:ilvl w:val="1"/>
          <w:numId w:val="1"/>
        </w:numPr>
        <w:spacing w:after="0"/>
        <w:rPr>
          <w:rFonts w:ascii="Arial" w:hAnsi="Arial" w:cs="Arial"/>
          <w:caps/>
          <w:sz w:val="20"/>
          <w:szCs w:val="20"/>
        </w:rPr>
      </w:pPr>
      <w:r w:rsidRPr="009054B7">
        <w:rPr>
          <w:rFonts w:ascii="Arial" w:hAnsi="Arial" w:cs="Arial"/>
          <w:caps/>
          <w:sz w:val="20"/>
          <w:szCs w:val="20"/>
        </w:rPr>
        <w:t>High Exposure Risk</w:t>
      </w:r>
    </w:p>
    <w:p w:rsidR="009054B7" w:rsidRPr="009054B7" w:rsidRDefault="009054B7" w:rsidP="009054B7">
      <w:pPr>
        <w:pStyle w:val="ListParagraph"/>
        <w:numPr>
          <w:ilvl w:val="2"/>
          <w:numId w:val="1"/>
        </w:numPr>
        <w:spacing w:after="0"/>
        <w:rPr>
          <w:rFonts w:ascii="Arial" w:hAnsi="Arial" w:cs="Arial"/>
          <w:sz w:val="20"/>
          <w:szCs w:val="20"/>
        </w:rPr>
      </w:pPr>
      <w:r w:rsidRPr="009054B7">
        <w:rPr>
          <w:rFonts w:ascii="Arial" w:hAnsi="Arial" w:cs="Arial"/>
          <w:sz w:val="20"/>
          <w:szCs w:val="20"/>
        </w:rPr>
        <w:t>Engineering (OSHA requires consideration for High Risk locations; these are physical changes such as ventilation, Plexiglas barriers, reconfigured workspaces)</w:t>
      </w:r>
    </w:p>
    <w:p w:rsidR="009054B7" w:rsidRPr="009054B7" w:rsidRDefault="009054B7" w:rsidP="009054B7">
      <w:pPr>
        <w:pStyle w:val="ListParagraph"/>
        <w:numPr>
          <w:ilvl w:val="2"/>
          <w:numId w:val="1"/>
        </w:numPr>
        <w:spacing w:after="0"/>
        <w:rPr>
          <w:rFonts w:ascii="Arial" w:hAnsi="Arial" w:cs="Arial"/>
          <w:sz w:val="20"/>
          <w:szCs w:val="20"/>
        </w:rPr>
      </w:pPr>
      <w:r w:rsidRPr="009054B7">
        <w:rPr>
          <w:rFonts w:ascii="Arial" w:hAnsi="Arial" w:cs="Arial"/>
          <w:sz w:val="20"/>
          <w:szCs w:val="20"/>
        </w:rPr>
        <w:t>Administrative (policies, protocols, training)</w:t>
      </w:r>
    </w:p>
    <w:p w:rsidR="009054B7" w:rsidRPr="009054B7" w:rsidRDefault="009054B7" w:rsidP="009054B7">
      <w:pPr>
        <w:pStyle w:val="ListParagraph"/>
        <w:numPr>
          <w:ilvl w:val="2"/>
          <w:numId w:val="1"/>
        </w:numPr>
        <w:spacing w:after="0"/>
        <w:rPr>
          <w:rFonts w:ascii="Arial" w:hAnsi="Arial" w:cs="Arial"/>
          <w:sz w:val="20"/>
          <w:szCs w:val="20"/>
        </w:rPr>
      </w:pPr>
      <w:r w:rsidRPr="009054B7">
        <w:rPr>
          <w:rFonts w:ascii="Arial" w:hAnsi="Arial" w:cs="Arial"/>
          <w:sz w:val="20"/>
          <w:szCs w:val="20"/>
        </w:rPr>
        <w:t>PPE required (N95 masks)</w:t>
      </w:r>
    </w:p>
    <w:p w:rsidR="009054B7" w:rsidRPr="009054B7" w:rsidRDefault="009054B7" w:rsidP="009054B7">
      <w:pPr>
        <w:pStyle w:val="ListParagraph"/>
        <w:numPr>
          <w:ilvl w:val="2"/>
          <w:numId w:val="1"/>
        </w:numPr>
        <w:spacing w:after="0"/>
        <w:rPr>
          <w:rFonts w:ascii="Arial" w:hAnsi="Arial" w:cs="Arial"/>
          <w:sz w:val="20"/>
          <w:szCs w:val="20"/>
        </w:rPr>
      </w:pPr>
      <w:r w:rsidRPr="009054B7">
        <w:rPr>
          <w:rFonts w:ascii="Arial" w:hAnsi="Arial" w:cs="Arial"/>
          <w:sz w:val="20"/>
          <w:szCs w:val="20"/>
        </w:rPr>
        <w:t>Safe work practices (OSHA requires consideration for High Risk locations; overlap with Administrative)</w:t>
      </w:r>
    </w:p>
    <w:p w:rsidR="009054B7" w:rsidRPr="009054B7" w:rsidRDefault="009054B7" w:rsidP="009054B7">
      <w:pPr>
        <w:pStyle w:val="ListParagraph"/>
        <w:numPr>
          <w:ilvl w:val="1"/>
          <w:numId w:val="1"/>
        </w:numPr>
        <w:spacing w:after="0"/>
        <w:rPr>
          <w:rFonts w:ascii="Arial" w:hAnsi="Arial" w:cs="Arial"/>
          <w:caps/>
          <w:sz w:val="20"/>
          <w:szCs w:val="20"/>
        </w:rPr>
      </w:pPr>
      <w:r w:rsidRPr="009054B7">
        <w:rPr>
          <w:rFonts w:ascii="Arial" w:hAnsi="Arial" w:cs="Arial"/>
          <w:caps/>
          <w:sz w:val="20"/>
          <w:szCs w:val="20"/>
        </w:rPr>
        <w:t>Medium Exposure Risk</w:t>
      </w:r>
    </w:p>
    <w:p w:rsidR="009054B7" w:rsidRPr="009054B7" w:rsidRDefault="009054B7" w:rsidP="009054B7">
      <w:pPr>
        <w:pStyle w:val="ListParagraph"/>
        <w:numPr>
          <w:ilvl w:val="2"/>
          <w:numId w:val="1"/>
        </w:numPr>
        <w:spacing w:after="0"/>
        <w:rPr>
          <w:rFonts w:ascii="Arial" w:hAnsi="Arial" w:cs="Arial"/>
          <w:sz w:val="20"/>
          <w:szCs w:val="20"/>
        </w:rPr>
      </w:pPr>
      <w:r w:rsidRPr="009054B7">
        <w:rPr>
          <w:rFonts w:ascii="Arial" w:hAnsi="Arial" w:cs="Arial"/>
          <w:sz w:val="20"/>
          <w:szCs w:val="20"/>
        </w:rPr>
        <w:lastRenderedPageBreak/>
        <w:t xml:space="preserve">Engineering (Optional per OSHA for Medium Risk locations but may still be needed; </w:t>
      </w:r>
      <w:r w:rsidRPr="009054B7">
        <w:rPr>
          <w:rFonts w:ascii="Arial" w:hAnsi="Arial" w:cs="Arial"/>
          <w:i/>
          <w:sz w:val="20"/>
          <w:szCs w:val="20"/>
        </w:rPr>
        <w:t>e.g.</w:t>
      </w:r>
      <w:r w:rsidRPr="009054B7">
        <w:rPr>
          <w:rFonts w:ascii="Arial" w:hAnsi="Arial" w:cs="Arial"/>
          <w:sz w:val="20"/>
          <w:szCs w:val="20"/>
        </w:rPr>
        <w:t>, Plexiglas barriers, reconfigured workspaces)</w:t>
      </w:r>
    </w:p>
    <w:p w:rsidR="009054B7" w:rsidRPr="009054B7" w:rsidRDefault="009054B7" w:rsidP="009054B7">
      <w:pPr>
        <w:pStyle w:val="ListParagraph"/>
        <w:numPr>
          <w:ilvl w:val="2"/>
          <w:numId w:val="1"/>
        </w:numPr>
        <w:spacing w:after="0"/>
        <w:rPr>
          <w:rFonts w:ascii="Arial" w:hAnsi="Arial" w:cs="Arial"/>
          <w:sz w:val="20"/>
          <w:szCs w:val="20"/>
        </w:rPr>
      </w:pPr>
      <w:r w:rsidRPr="009054B7">
        <w:rPr>
          <w:rFonts w:ascii="Arial" w:hAnsi="Arial" w:cs="Arial"/>
          <w:sz w:val="20"/>
          <w:szCs w:val="20"/>
        </w:rPr>
        <w:t>Administrative (policies, protocols, training)</w:t>
      </w:r>
    </w:p>
    <w:p w:rsidR="009054B7" w:rsidRPr="009054B7" w:rsidRDefault="009054B7" w:rsidP="009054B7">
      <w:pPr>
        <w:pStyle w:val="ListParagraph"/>
        <w:numPr>
          <w:ilvl w:val="2"/>
          <w:numId w:val="1"/>
        </w:numPr>
        <w:spacing w:after="0"/>
        <w:rPr>
          <w:rFonts w:ascii="Arial" w:hAnsi="Arial" w:cs="Arial"/>
          <w:sz w:val="20"/>
          <w:szCs w:val="20"/>
        </w:rPr>
      </w:pPr>
      <w:r w:rsidRPr="009054B7">
        <w:rPr>
          <w:rFonts w:ascii="Arial" w:hAnsi="Arial" w:cs="Arial"/>
          <w:sz w:val="20"/>
          <w:szCs w:val="20"/>
        </w:rPr>
        <w:t>PPE required (Optional per OSHA for Medium Risk locations but may still be needed)</w:t>
      </w:r>
    </w:p>
    <w:p w:rsidR="009054B7" w:rsidRPr="009054B7" w:rsidRDefault="009054B7" w:rsidP="009054B7">
      <w:pPr>
        <w:pStyle w:val="ListParagraph"/>
        <w:numPr>
          <w:ilvl w:val="2"/>
          <w:numId w:val="1"/>
        </w:numPr>
        <w:spacing w:after="0"/>
        <w:rPr>
          <w:rFonts w:ascii="Arial" w:hAnsi="Arial" w:cs="Arial"/>
          <w:sz w:val="20"/>
          <w:szCs w:val="20"/>
        </w:rPr>
      </w:pPr>
      <w:r w:rsidRPr="009054B7">
        <w:rPr>
          <w:rFonts w:ascii="Arial" w:hAnsi="Arial" w:cs="Arial"/>
          <w:sz w:val="20"/>
          <w:szCs w:val="20"/>
        </w:rPr>
        <w:t>Safe work practices (Overlap with Administrative)</w:t>
      </w:r>
    </w:p>
    <w:p w:rsidR="009054B7" w:rsidRPr="009054B7" w:rsidRDefault="009054B7" w:rsidP="009054B7">
      <w:pPr>
        <w:pStyle w:val="ListParagraph"/>
        <w:spacing w:after="0"/>
        <w:ind w:left="2160"/>
        <w:rPr>
          <w:rFonts w:ascii="Arial" w:hAnsi="Arial" w:cs="Arial"/>
          <w:sz w:val="20"/>
          <w:szCs w:val="20"/>
        </w:rPr>
      </w:pPr>
    </w:p>
    <w:p w:rsidR="009054B7" w:rsidRPr="009054B7" w:rsidRDefault="009054B7" w:rsidP="009054B7">
      <w:pPr>
        <w:pStyle w:val="ListParagraph"/>
        <w:numPr>
          <w:ilvl w:val="1"/>
          <w:numId w:val="1"/>
        </w:numPr>
        <w:spacing w:after="0"/>
        <w:rPr>
          <w:rFonts w:ascii="Arial" w:hAnsi="Arial" w:cs="Arial"/>
          <w:caps/>
          <w:sz w:val="20"/>
          <w:szCs w:val="20"/>
        </w:rPr>
      </w:pPr>
      <w:r w:rsidRPr="009054B7">
        <w:rPr>
          <w:rFonts w:ascii="Arial" w:hAnsi="Arial" w:cs="Arial"/>
          <w:caps/>
          <w:sz w:val="20"/>
          <w:szCs w:val="20"/>
        </w:rPr>
        <w:t>Low Exposure Risk</w:t>
      </w:r>
    </w:p>
    <w:p w:rsidR="009054B7" w:rsidRPr="009054B7" w:rsidRDefault="009054B7" w:rsidP="009054B7">
      <w:pPr>
        <w:pStyle w:val="ListParagraph"/>
        <w:numPr>
          <w:ilvl w:val="2"/>
          <w:numId w:val="1"/>
        </w:numPr>
        <w:spacing w:after="0"/>
        <w:rPr>
          <w:rFonts w:ascii="Arial" w:hAnsi="Arial" w:cs="Arial"/>
          <w:sz w:val="20"/>
          <w:szCs w:val="20"/>
        </w:rPr>
      </w:pPr>
      <w:r w:rsidRPr="009054B7">
        <w:rPr>
          <w:rFonts w:ascii="Arial" w:hAnsi="Arial" w:cs="Arial"/>
          <w:sz w:val="20"/>
          <w:szCs w:val="20"/>
        </w:rPr>
        <w:t xml:space="preserve">Engineering (Optional per OSHA for Low Risk locations but may still be needed; </w:t>
      </w:r>
      <w:r w:rsidRPr="009054B7">
        <w:rPr>
          <w:rFonts w:ascii="Arial" w:hAnsi="Arial" w:cs="Arial"/>
          <w:i/>
          <w:sz w:val="20"/>
          <w:szCs w:val="20"/>
        </w:rPr>
        <w:t>e.g.</w:t>
      </w:r>
      <w:r w:rsidRPr="009054B7">
        <w:rPr>
          <w:rFonts w:ascii="Arial" w:hAnsi="Arial" w:cs="Arial"/>
          <w:sz w:val="20"/>
          <w:szCs w:val="20"/>
        </w:rPr>
        <w:t>, Plexiglas barriers, reconfigured workspaces)</w:t>
      </w:r>
    </w:p>
    <w:p w:rsidR="009054B7" w:rsidRPr="009054B7" w:rsidRDefault="009054B7" w:rsidP="009054B7">
      <w:pPr>
        <w:pStyle w:val="ListParagraph"/>
        <w:numPr>
          <w:ilvl w:val="2"/>
          <w:numId w:val="1"/>
        </w:numPr>
        <w:spacing w:after="0"/>
        <w:rPr>
          <w:rFonts w:ascii="Arial" w:hAnsi="Arial" w:cs="Arial"/>
          <w:sz w:val="20"/>
          <w:szCs w:val="20"/>
        </w:rPr>
      </w:pPr>
      <w:r w:rsidRPr="009054B7">
        <w:rPr>
          <w:rFonts w:ascii="Arial" w:hAnsi="Arial" w:cs="Arial"/>
          <w:sz w:val="20"/>
          <w:szCs w:val="20"/>
        </w:rPr>
        <w:t>Administrative (policies, protocols, training)</w:t>
      </w:r>
    </w:p>
    <w:p w:rsidR="009054B7" w:rsidRPr="009054B7" w:rsidRDefault="009054B7" w:rsidP="009054B7">
      <w:pPr>
        <w:pStyle w:val="ListParagraph"/>
        <w:numPr>
          <w:ilvl w:val="2"/>
          <w:numId w:val="1"/>
        </w:numPr>
        <w:spacing w:after="0"/>
        <w:rPr>
          <w:rFonts w:ascii="Arial" w:hAnsi="Arial" w:cs="Arial"/>
          <w:sz w:val="20"/>
          <w:szCs w:val="20"/>
        </w:rPr>
      </w:pPr>
      <w:r w:rsidRPr="009054B7">
        <w:rPr>
          <w:rFonts w:ascii="Arial" w:hAnsi="Arial" w:cs="Arial"/>
          <w:sz w:val="20"/>
          <w:szCs w:val="20"/>
        </w:rPr>
        <w:t>PPE required (Optional per OSHA for Low Risk locations but may still be needed)</w:t>
      </w:r>
    </w:p>
    <w:p w:rsidR="009054B7" w:rsidRPr="009054B7" w:rsidRDefault="009054B7" w:rsidP="009054B7">
      <w:pPr>
        <w:pStyle w:val="ListParagraph"/>
        <w:numPr>
          <w:ilvl w:val="2"/>
          <w:numId w:val="1"/>
        </w:numPr>
        <w:spacing w:after="0"/>
        <w:rPr>
          <w:rFonts w:ascii="Arial" w:hAnsi="Arial" w:cs="Arial"/>
          <w:sz w:val="20"/>
          <w:szCs w:val="20"/>
        </w:rPr>
      </w:pPr>
      <w:r w:rsidRPr="009054B7">
        <w:rPr>
          <w:rFonts w:ascii="Arial" w:hAnsi="Arial" w:cs="Arial"/>
          <w:sz w:val="20"/>
          <w:szCs w:val="20"/>
        </w:rPr>
        <w:t>Safe work practices (Overlap with Administrative)</w:t>
      </w:r>
    </w:p>
    <w:p w:rsidR="009054B7" w:rsidRPr="009054B7" w:rsidRDefault="009054B7" w:rsidP="009054B7">
      <w:pPr>
        <w:pStyle w:val="ListParagraph"/>
        <w:spacing w:after="0"/>
        <w:ind w:left="2160"/>
        <w:rPr>
          <w:rFonts w:ascii="Arial" w:hAnsi="Arial" w:cs="Arial"/>
          <w:sz w:val="20"/>
          <w:szCs w:val="20"/>
        </w:rPr>
      </w:pPr>
    </w:p>
    <w:p w:rsidR="009054B7" w:rsidRPr="009054B7" w:rsidRDefault="009054B7" w:rsidP="009054B7">
      <w:pPr>
        <w:pStyle w:val="ListParagraph"/>
        <w:numPr>
          <w:ilvl w:val="0"/>
          <w:numId w:val="1"/>
        </w:numPr>
        <w:spacing w:after="0"/>
        <w:rPr>
          <w:rFonts w:ascii="Arial" w:hAnsi="Arial" w:cs="Arial"/>
          <w:b/>
          <w:sz w:val="20"/>
          <w:szCs w:val="20"/>
        </w:rPr>
      </w:pPr>
      <w:r w:rsidRPr="009054B7">
        <w:rPr>
          <w:rFonts w:ascii="Arial" w:hAnsi="Arial" w:cs="Arial"/>
          <w:b/>
          <w:sz w:val="20"/>
          <w:szCs w:val="20"/>
        </w:rPr>
        <w:t xml:space="preserve">General Infection Prevention Measures Applicable to All Positions and Locations </w:t>
      </w:r>
    </w:p>
    <w:p w:rsidR="009054B7" w:rsidRPr="009054B7" w:rsidRDefault="009054B7" w:rsidP="009054B7">
      <w:pPr>
        <w:pStyle w:val="ListParagraph"/>
        <w:spacing w:after="0"/>
        <w:rPr>
          <w:rFonts w:ascii="Arial" w:hAnsi="Arial" w:cs="Arial"/>
          <w:sz w:val="20"/>
          <w:szCs w:val="20"/>
        </w:rPr>
      </w:pPr>
    </w:p>
    <w:p w:rsidR="009054B7" w:rsidRPr="009054B7" w:rsidRDefault="009054B7" w:rsidP="009054B7">
      <w:pPr>
        <w:pStyle w:val="ListParagraph"/>
        <w:numPr>
          <w:ilvl w:val="1"/>
          <w:numId w:val="1"/>
        </w:numPr>
        <w:spacing w:after="0"/>
        <w:rPr>
          <w:rFonts w:ascii="Arial" w:hAnsi="Arial" w:cs="Arial"/>
          <w:sz w:val="20"/>
          <w:szCs w:val="20"/>
        </w:rPr>
      </w:pPr>
      <w:r w:rsidRPr="009054B7">
        <w:rPr>
          <w:rFonts w:ascii="Arial" w:hAnsi="Arial" w:cs="Arial"/>
          <w:sz w:val="20"/>
          <w:szCs w:val="20"/>
        </w:rPr>
        <w:t>HANDWASHING</w:t>
      </w:r>
    </w:p>
    <w:p w:rsidR="009054B7" w:rsidRPr="009054B7" w:rsidRDefault="009054B7" w:rsidP="009054B7">
      <w:pPr>
        <w:pStyle w:val="ListParagraph"/>
        <w:numPr>
          <w:ilvl w:val="2"/>
          <w:numId w:val="1"/>
        </w:numPr>
        <w:spacing w:after="0"/>
        <w:rPr>
          <w:rFonts w:ascii="Arial" w:hAnsi="Arial" w:cs="Arial"/>
          <w:sz w:val="20"/>
          <w:szCs w:val="20"/>
        </w:rPr>
      </w:pPr>
      <w:r w:rsidRPr="009054B7">
        <w:rPr>
          <w:rFonts w:ascii="Arial" w:hAnsi="Arial" w:cs="Arial"/>
          <w:sz w:val="20"/>
          <w:szCs w:val="20"/>
        </w:rPr>
        <w:t>Promote frequent and thorough hand washing by providing a place for employees to wash their hands and/or alcohol-based sanitizing products with at least 60% alcohol.</w:t>
      </w:r>
    </w:p>
    <w:p w:rsidR="009054B7" w:rsidRPr="009054B7" w:rsidRDefault="009054B7" w:rsidP="009054B7">
      <w:pPr>
        <w:pStyle w:val="ListParagraph"/>
        <w:numPr>
          <w:ilvl w:val="2"/>
          <w:numId w:val="1"/>
        </w:numPr>
        <w:spacing w:after="0"/>
        <w:rPr>
          <w:rFonts w:ascii="Arial" w:hAnsi="Arial" w:cs="Arial"/>
          <w:sz w:val="20"/>
          <w:szCs w:val="20"/>
        </w:rPr>
      </w:pPr>
      <w:r w:rsidRPr="009054B7">
        <w:rPr>
          <w:rFonts w:ascii="Arial" w:hAnsi="Arial" w:cs="Arial"/>
          <w:sz w:val="20"/>
          <w:szCs w:val="20"/>
        </w:rPr>
        <w:t xml:space="preserve">Consider specific times/events as triggers for handwashing, </w:t>
      </w:r>
      <w:r w:rsidRPr="009054B7">
        <w:rPr>
          <w:rFonts w:ascii="Arial" w:hAnsi="Arial" w:cs="Arial"/>
          <w:i/>
          <w:sz w:val="20"/>
          <w:szCs w:val="20"/>
        </w:rPr>
        <w:t>e.g.</w:t>
      </w:r>
      <w:r w:rsidRPr="009054B7">
        <w:rPr>
          <w:rFonts w:ascii="Arial" w:hAnsi="Arial" w:cs="Arial"/>
          <w:sz w:val="20"/>
          <w:szCs w:val="20"/>
        </w:rPr>
        <w:t>, upon entering or reentering work area, before/after eating, before using shared coffee machine, after handling materials provided by vendors</w:t>
      </w:r>
    </w:p>
    <w:p w:rsidR="009054B7" w:rsidRPr="009054B7" w:rsidRDefault="009054B7" w:rsidP="009054B7">
      <w:pPr>
        <w:pStyle w:val="ListParagraph"/>
        <w:numPr>
          <w:ilvl w:val="1"/>
          <w:numId w:val="1"/>
        </w:numPr>
        <w:spacing w:after="0"/>
        <w:rPr>
          <w:rFonts w:ascii="Arial" w:hAnsi="Arial" w:cs="Arial"/>
          <w:sz w:val="20"/>
          <w:szCs w:val="20"/>
        </w:rPr>
      </w:pPr>
      <w:r w:rsidRPr="009054B7">
        <w:rPr>
          <w:rFonts w:ascii="Arial" w:hAnsi="Arial" w:cs="Arial"/>
          <w:sz w:val="20"/>
          <w:szCs w:val="20"/>
        </w:rPr>
        <w:t>STAYING HOME WHEN SICK</w:t>
      </w:r>
    </w:p>
    <w:p w:rsidR="009054B7" w:rsidRPr="009054B7" w:rsidRDefault="009054B7" w:rsidP="009054B7">
      <w:pPr>
        <w:pStyle w:val="ListParagraph"/>
        <w:numPr>
          <w:ilvl w:val="2"/>
          <w:numId w:val="1"/>
        </w:numPr>
        <w:spacing w:after="0"/>
        <w:rPr>
          <w:rFonts w:ascii="Arial" w:hAnsi="Arial" w:cs="Arial"/>
          <w:sz w:val="20"/>
          <w:szCs w:val="20"/>
        </w:rPr>
      </w:pPr>
      <w:r w:rsidRPr="009054B7">
        <w:rPr>
          <w:rFonts w:ascii="Arial" w:hAnsi="Arial" w:cs="Arial"/>
          <w:sz w:val="20"/>
          <w:szCs w:val="20"/>
        </w:rPr>
        <w:t>Strongly encourage (or require) employees to stay home if they are sick</w:t>
      </w:r>
    </w:p>
    <w:p w:rsidR="009054B7" w:rsidRPr="009054B7" w:rsidRDefault="009054B7" w:rsidP="009054B7">
      <w:pPr>
        <w:pStyle w:val="ListParagraph"/>
        <w:numPr>
          <w:ilvl w:val="2"/>
          <w:numId w:val="1"/>
        </w:numPr>
        <w:spacing w:after="0"/>
        <w:rPr>
          <w:rFonts w:ascii="Arial" w:hAnsi="Arial" w:cs="Arial"/>
          <w:sz w:val="20"/>
          <w:szCs w:val="20"/>
        </w:rPr>
      </w:pPr>
      <w:r w:rsidRPr="009054B7">
        <w:rPr>
          <w:rFonts w:ascii="Arial" w:hAnsi="Arial" w:cs="Arial"/>
          <w:sz w:val="20"/>
          <w:szCs w:val="20"/>
        </w:rPr>
        <w:t>Require employees who test positive for COVID-19 to stay home and report diagnosis to HR</w:t>
      </w:r>
    </w:p>
    <w:p w:rsidR="009054B7" w:rsidRPr="009054B7" w:rsidRDefault="009054B7" w:rsidP="009054B7">
      <w:pPr>
        <w:pStyle w:val="ListParagraph"/>
        <w:numPr>
          <w:ilvl w:val="1"/>
          <w:numId w:val="1"/>
        </w:numPr>
        <w:spacing w:after="0"/>
        <w:rPr>
          <w:rFonts w:ascii="Arial" w:hAnsi="Arial" w:cs="Arial"/>
          <w:sz w:val="20"/>
          <w:szCs w:val="20"/>
        </w:rPr>
      </w:pPr>
      <w:r w:rsidRPr="009054B7">
        <w:rPr>
          <w:rFonts w:ascii="Arial" w:hAnsi="Arial" w:cs="Arial"/>
          <w:sz w:val="20"/>
          <w:szCs w:val="20"/>
        </w:rPr>
        <w:t>REPORTING - Require employees to report to HR if they receive an order from a state or local public health agency directing them to self-quarantine</w:t>
      </w:r>
    </w:p>
    <w:p w:rsidR="009054B7" w:rsidRPr="009054B7" w:rsidRDefault="009054B7" w:rsidP="009054B7">
      <w:pPr>
        <w:pStyle w:val="ListParagraph"/>
        <w:numPr>
          <w:ilvl w:val="1"/>
          <w:numId w:val="1"/>
        </w:numPr>
        <w:spacing w:after="0"/>
        <w:rPr>
          <w:rFonts w:ascii="Arial" w:hAnsi="Arial" w:cs="Arial"/>
          <w:sz w:val="20"/>
          <w:szCs w:val="20"/>
        </w:rPr>
      </w:pPr>
      <w:r w:rsidRPr="009054B7">
        <w:rPr>
          <w:rFonts w:ascii="Arial" w:hAnsi="Arial" w:cs="Arial"/>
          <w:sz w:val="20"/>
          <w:szCs w:val="20"/>
        </w:rPr>
        <w:t>RESPIRATORY ETIQUETTE – Educate and encourage respiratory etiquette (i.e., covering coughs and sneezes)</w:t>
      </w:r>
    </w:p>
    <w:p w:rsidR="009054B7" w:rsidRPr="009054B7" w:rsidRDefault="009054B7" w:rsidP="009054B7">
      <w:pPr>
        <w:pStyle w:val="ListParagraph"/>
        <w:numPr>
          <w:ilvl w:val="1"/>
          <w:numId w:val="1"/>
        </w:numPr>
        <w:spacing w:after="0"/>
        <w:rPr>
          <w:rFonts w:ascii="Arial" w:hAnsi="Arial" w:cs="Arial"/>
          <w:sz w:val="20"/>
          <w:szCs w:val="20"/>
        </w:rPr>
      </w:pPr>
      <w:r w:rsidRPr="009054B7">
        <w:rPr>
          <w:rFonts w:ascii="Arial" w:hAnsi="Arial" w:cs="Arial"/>
          <w:sz w:val="20"/>
          <w:szCs w:val="20"/>
        </w:rPr>
        <w:t>SHARING EQUIPMENT – Discourage use of a co-worker’s phone, desk, office, or work tools</w:t>
      </w:r>
    </w:p>
    <w:p w:rsidR="009054B7" w:rsidRPr="009054B7" w:rsidRDefault="009054B7" w:rsidP="009054B7">
      <w:pPr>
        <w:pStyle w:val="ListParagraph"/>
        <w:numPr>
          <w:ilvl w:val="1"/>
          <w:numId w:val="1"/>
        </w:numPr>
        <w:spacing w:after="0"/>
        <w:rPr>
          <w:rFonts w:ascii="Arial" w:hAnsi="Arial" w:cs="Arial"/>
          <w:sz w:val="20"/>
          <w:szCs w:val="20"/>
        </w:rPr>
      </w:pPr>
      <w:r w:rsidRPr="009054B7">
        <w:rPr>
          <w:rFonts w:ascii="Arial" w:hAnsi="Arial" w:cs="Arial"/>
          <w:sz w:val="20"/>
          <w:szCs w:val="20"/>
        </w:rPr>
        <w:t>DISTANCING</w:t>
      </w:r>
    </w:p>
    <w:p w:rsidR="009054B7" w:rsidRPr="009054B7" w:rsidRDefault="009054B7" w:rsidP="009054B7">
      <w:pPr>
        <w:pStyle w:val="ListParagraph"/>
        <w:numPr>
          <w:ilvl w:val="2"/>
          <w:numId w:val="1"/>
        </w:numPr>
        <w:spacing w:after="0"/>
        <w:rPr>
          <w:rFonts w:ascii="Arial" w:hAnsi="Arial" w:cs="Arial"/>
          <w:sz w:val="20"/>
          <w:szCs w:val="20"/>
        </w:rPr>
      </w:pPr>
      <w:r w:rsidRPr="009054B7">
        <w:rPr>
          <w:rFonts w:ascii="Arial" w:hAnsi="Arial" w:cs="Arial"/>
          <w:sz w:val="20"/>
          <w:szCs w:val="20"/>
        </w:rPr>
        <w:t>Avoid close contact (and maintain 6 feet between work stations)</w:t>
      </w:r>
    </w:p>
    <w:p w:rsidR="009054B7" w:rsidRPr="009054B7" w:rsidRDefault="009054B7" w:rsidP="009054B7">
      <w:pPr>
        <w:pStyle w:val="ListParagraph"/>
        <w:numPr>
          <w:ilvl w:val="2"/>
          <w:numId w:val="1"/>
        </w:numPr>
        <w:spacing w:after="0"/>
        <w:rPr>
          <w:rFonts w:ascii="Arial" w:hAnsi="Arial" w:cs="Arial"/>
          <w:sz w:val="20"/>
          <w:szCs w:val="20"/>
        </w:rPr>
      </w:pPr>
      <w:r w:rsidRPr="009054B7">
        <w:rPr>
          <w:rFonts w:ascii="Arial" w:hAnsi="Arial" w:cs="Arial"/>
          <w:sz w:val="20"/>
          <w:szCs w:val="20"/>
        </w:rPr>
        <w:t>If feasible, designate entry/exit doors to reduce chance encounters</w:t>
      </w:r>
    </w:p>
    <w:p w:rsidR="009054B7" w:rsidRPr="009054B7" w:rsidRDefault="009054B7" w:rsidP="009054B7">
      <w:pPr>
        <w:pStyle w:val="ListParagraph"/>
        <w:numPr>
          <w:ilvl w:val="2"/>
          <w:numId w:val="1"/>
        </w:numPr>
        <w:spacing w:after="0"/>
        <w:rPr>
          <w:rFonts w:ascii="Arial" w:hAnsi="Arial" w:cs="Arial"/>
          <w:sz w:val="20"/>
          <w:szCs w:val="20"/>
        </w:rPr>
      </w:pPr>
      <w:r w:rsidRPr="009054B7">
        <w:rPr>
          <w:rFonts w:ascii="Arial" w:hAnsi="Arial" w:cs="Arial"/>
          <w:sz w:val="20"/>
          <w:szCs w:val="20"/>
        </w:rPr>
        <w:t>Depending on office configuration, control direction of traffic flow in hallways</w:t>
      </w:r>
    </w:p>
    <w:p w:rsidR="009054B7" w:rsidRPr="009054B7" w:rsidRDefault="009054B7" w:rsidP="009054B7">
      <w:pPr>
        <w:pStyle w:val="ListParagraph"/>
        <w:numPr>
          <w:ilvl w:val="2"/>
          <w:numId w:val="1"/>
        </w:numPr>
        <w:spacing w:after="0"/>
        <w:rPr>
          <w:rFonts w:ascii="Arial" w:hAnsi="Arial" w:cs="Arial"/>
          <w:sz w:val="20"/>
          <w:szCs w:val="20"/>
        </w:rPr>
      </w:pPr>
      <w:r w:rsidRPr="009054B7">
        <w:rPr>
          <w:rFonts w:ascii="Arial" w:hAnsi="Arial" w:cs="Arial"/>
          <w:sz w:val="20"/>
          <w:szCs w:val="20"/>
        </w:rPr>
        <w:t>Maintain distancing requirements in elevators and stairwells</w:t>
      </w:r>
    </w:p>
    <w:p w:rsidR="009054B7" w:rsidRPr="009054B7" w:rsidRDefault="009054B7" w:rsidP="009054B7">
      <w:pPr>
        <w:pStyle w:val="ListParagraph"/>
        <w:numPr>
          <w:ilvl w:val="2"/>
          <w:numId w:val="1"/>
        </w:numPr>
        <w:spacing w:after="0"/>
        <w:rPr>
          <w:rFonts w:ascii="Arial" w:hAnsi="Arial" w:cs="Arial"/>
          <w:sz w:val="20"/>
          <w:szCs w:val="20"/>
        </w:rPr>
      </w:pPr>
      <w:r w:rsidRPr="009054B7">
        <w:rPr>
          <w:rFonts w:ascii="Arial" w:hAnsi="Arial" w:cs="Arial"/>
          <w:sz w:val="20"/>
          <w:szCs w:val="20"/>
        </w:rPr>
        <w:t>Install signage to remind and to suggest how to comply (</w:t>
      </w:r>
      <w:r w:rsidRPr="009054B7">
        <w:rPr>
          <w:rFonts w:ascii="Arial" w:hAnsi="Arial" w:cs="Arial"/>
          <w:i/>
          <w:sz w:val="20"/>
          <w:szCs w:val="20"/>
        </w:rPr>
        <w:t>e.g.</w:t>
      </w:r>
      <w:r w:rsidRPr="009054B7">
        <w:rPr>
          <w:rFonts w:ascii="Arial" w:hAnsi="Arial" w:cs="Arial"/>
          <w:sz w:val="20"/>
          <w:szCs w:val="20"/>
        </w:rPr>
        <w:t>, no more than X person per elevator, mark places to stand when congregating such as in elevator or at coffee station)</w:t>
      </w:r>
    </w:p>
    <w:p w:rsidR="009054B7" w:rsidRPr="009054B7" w:rsidRDefault="009054B7" w:rsidP="009054B7">
      <w:pPr>
        <w:pStyle w:val="ListParagraph"/>
        <w:numPr>
          <w:ilvl w:val="1"/>
          <w:numId w:val="1"/>
        </w:numPr>
        <w:spacing w:after="0"/>
        <w:rPr>
          <w:rFonts w:ascii="Arial" w:hAnsi="Arial" w:cs="Arial"/>
          <w:caps/>
          <w:sz w:val="20"/>
          <w:szCs w:val="20"/>
        </w:rPr>
      </w:pPr>
      <w:r w:rsidRPr="009054B7">
        <w:rPr>
          <w:rFonts w:ascii="Arial" w:hAnsi="Arial" w:cs="Arial"/>
          <w:caps/>
          <w:sz w:val="20"/>
          <w:szCs w:val="20"/>
        </w:rPr>
        <w:t>No handshaking</w:t>
      </w:r>
    </w:p>
    <w:p w:rsidR="009054B7" w:rsidRPr="009054B7" w:rsidRDefault="009054B7" w:rsidP="009054B7">
      <w:pPr>
        <w:pStyle w:val="ListParagraph"/>
        <w:numPr>
          <w:ilvl w:val="1"/>
          <w:numId w:val="1"/>
        </w:numPr>
        <w:spacing w:after="0"/>
        <w:rPr>
          <w:rFonts w:ascii="Arial" w:hAnsi="Arial" w:cs="Arial"/>
          <w:sz w:val="20"/>
          <w:szCs w:val="20"/>
        </w:rPr>
      </w:pPr>
      <w:r w:rsidRPr="009054B7">
        <w:rPr>
          <w:rFonts w:ascii="Arial" w:hAnsi="Arial" w:cs="Arial"/>
          <w:sz w:val="20"/>
          <w:szCs w:val="20"/>
        </w:rPr>
        <w:t>EXTEND WORK FROM HOME/SEGMENT WORKFORCE/COHORTING</w:t>
      </w:r>
    </w:p>
    <w:p w:rsidR="009054B7" w:rsidRPr="009054B7" w:rsidRDefault="009054B7" w:rsidP="009054B7">
      <w:pPr>
        <w:pStyle w:val="ListParagraph"/>
        <w:numPr>
          <w:ilvl w:val="2"/>
          <w:numId w:val="1"/>
        </w:numPr>
        <w:spacing w:after="0"/>
        <w:rPr>
          <w:rFonts w:ascii="Arial" w:hAnsi="Arial" w:cs="Arial"/>
          <w:sz w:val="20"/>
          <w:szCs w:val="20"/>
        </w:rPr>
      </w:pPr>
      <w:r w:rsidRPr="009054B7">
        <w:rPr>
          <w:rFonts w:ascii="Arial" w:hAnsi="Arial" w:cs="Arial"/>
          <w:sz w:val="20"/>
          <w:szCs w:val="20"/>
        </w:rPr>
        <w:t>If feasible, continue WFH for as many of your employees who can effectively do so as possible</w:t>
      </w:r>
    </w:p>
    <w:p w:rsidR="009054B7" w:rsidRPr="009054B7" w:rsidRDefault="009054B7" w:rsidP="009054B7">
      <w:pPr>
        <w:pStyle w:val="ListParagraph"/>
        <w:numPr>
          <w:ilvl w:val="2"/>
          <w:numId w:val="1"/>
        </w:numPr>
        <w:spacing w:after="0"/>
        <w:rPr>
          <w:rFonts w:ascii="Arial" w:hAnsi="Arial" w:cs="Arial"/>
          <w:sz w:val="20"/>
          <w:szCs w:val="20"/>
        </w:rPr>
      </w:pPr>
      <w:r w:rsidRPr="009054B7">
        <w:rPr>
          <w:rFonts w:ascii="Arial" w:hAnsi="Arial" w:cs="Arial"/>
          <w:sz w:val="20"/>
          <w:szCs w:val="20"/>
        </w:rPr>
        <w:t>If feasible, consider segmentation of workforce to return least vulnerable employees first, most vulnerable last.  CONSULT COUNSEL.</w:t>
      </w:r>
    </w:p>
    <w:p w:rsidR="009054B7" w:rsidRPr="009054B7" w:rsidRDefault="009054B7" w:rsidP="009054B7">
      <w:pPr>
        <w:pStyle w:val="ListParagraph"/>
        <w:numPr>
          <w:ilvl w:val="2"/>
          <w:numId w:val="1"/>
        </w:numPr>
        <w:spacing w:after="0"/>
        <w:rPr>
          <w:rFonts w:ascii="Arial" w:hAnsi="Arial" w:cs="Arial"/>
          <w:sz w:val="20"/>
          <w:szCs w:val="20"/>
        </w:rPr>
      </w:pPr>
      <w:r w:rsidRPr="009054B7">
        <w:rPr>
          <w:rFonts w:ascii="Arial" w:hAnsi="Arial" w:cs="Arial"/>
          <w:sz w:val="20"/>
          <w:szCs w:val="20"/>
        </w:rPr>
        <w:t>If feasible, staggered schedules in the office to limit the number of employees in the workplace</w:t>
      </w:r>
    </w:p>
    <w:p w:rsidR="009054B7" w:rsidRPr="009054B7" w:rsidRDefault="009054B7" w:rsidP="009054B7">
      <w:pPr>
        <w:pStyle w:val="ListParagraph"/>
        <w:numPr>
          <w:ilvl w:val="2"/>
          <w:numId w:val="1"/>
        </w:numPr>
        <w:spacing w:after="0"/>
        <w:rPr>
          <w:rFonts w:ascii="Arial" w:hAnsi="Arial" w:cs="Arial"/>
          <w:sz w:val="20"/>
          <w:szCs w:val="20"/>
        </w:rPr>
      </w:pPr>
      <w:r w:rsidRPr="009054B7">
        <w:rPr>
          <w:rFonts w:ascii="Arial" w:hAnsi="Arial" w:cs="Arial"/>
          <w:sz w:val="20"/>
          <w:szCs w:val="20"/>
        </w:rPr>
        <w:t>If applicable and feasible, consider “</w:t>
      </w:r>
      <w:proofErr w:type="spellStart"/>
      <w:r w:rsidRPr="009054B7">
        <w:rPr>
          <w:rFonts w:ascii="Arial" w:hAnsi="Arial" w:cs="Arial"/>
          <w:sz w:val="20"/>
          <w:szCs w:val="20"/>
        </w:rPr>
        <w:t>cohorting</w:t>
      </w:r>
      <w:proofErr w:type="spellEnd"/>
      <w:r w:rsidRPr="009054B7">
        <w:rPr>
          <w:rFonts w:ascii="Arial" w:hAnsi="Arial" w:cs="Arial"/>
          <w:sz w:val="20"/>
          <w:szCs w:val="20"/>
        </w:rPr>
        <w:t>” workforce to have same people working together every day, to reduce risk of spread</w:t>
      </w:r>
    </w:p>
    <w:p w:rsidR="009054B7" w:rsidRPr="009054B7" w:rsidRDefault="009054B7" w:rsidP="009054B7">
      <w:pPr>
        <w:pStyle w:val="ListParagraph"/>
        <w:numPr>
          <w:ilvl w:val="1"/>
          <w:numId w:val="1"/>
        </w:numPr>
        <w:spacing w:after="0"/>
        <w:rPr>
          <w:rFonts w:ascii="Arial" w:hAnsi="Arial" w:cs="Arial"/>
          <w:sz w:val="20"/>
          <w:szCs w:val="20"/>
        </w:rPr>
      </w:pPr>
      <w:r w:rsidRPr="009054B7">
        <w:rPr>
          <w:rFonts w:ascii="Arial" w:hAnsi="Arial" w:cs="Arial"/>
          <w:sz w:val="20"/>
          <w:szCs w:val="20"/>
        </w:rPr>
        <w:t>MEETINGS</w:t>
      </w:r>
    </w:p>
    <w:p w:rsidR="009054B7" w:rsidRPr="009054B7" w:rsidRDefault="009054B7" w:rsidP="009054B7">
      <w:pPr>
        <w:pStyle w:val="ListParagraph"/>
        <w:numPr>
          <w:ilvl w:val="2"/>
          <w:numId w:val="1"/>
        </w:numPr>
        <w:spacing w:after="0"/>
        <w:rPr>
          <w:rFonts w:ascii="Arial" w:hAnsi="Arial" w:cs="Arial"/>
          <w:sz w:val="20"/>
          <w:szCs w:val="20"/>
        </w:rPr>
      </w:pPr>
      <w:r w:rsidRPr="009054B7">
        <w:rPr>
          <w:rFonts w:ascii="Arial" w:hAnsi="Arial" w:cs="Arial"/>
          <w:sz w:val="20"/>
          <w:szCs w:val="20"/>
        </w:rPr>
        <w:t>No in-person meetings of more than X people</w:t>
      </w:r>
    </w:p>
    <w:p w:rsidR="009054B7" w:rsidRPr="009054B7" w:rsidRDefault="009054B7" w:rsidP="009054B7">
      <w:pPr>
        <w:pStyle w:val="ListParagraph"/>
        <w:numPr>
          <w:ilvl w:val="2"/>
          <w:numId w:val="1"/>
        </w:numPr>
        <w:spacing w:after="0"/>
        <w:rPr>
          <w:rFonts w:ascii="Arial" w:hAnsi="Arial" w:cs="Arial"/>
          <w:sz w:val="20"/>
          <w:szCs w:val="20"/>
        </w:rPr>
      </w:pPr>
      <w:r w:rsidRPr="009054B7">
        <w:rPr>
          <w:rFonts w:ascii="Arial" w:hAnsi="Arial" w:cs="Arial"/>
          <w:sz w:val="20"/>
          <w:szCs w:val="20"/>
        </w:rPr>
        <w:t>Configure meeting rooms to facilitate social distancing at all meetings</w:t>
      </w:r>
    </w:p>
    <w:p w:rsidR="009054B7" w:rsidRPr="009054B7" w:rsidRDefault="009054B7" w:rsidP="009054B7">
      <w:pPr>
        <w:pStyle w:val="ListParagraph"/>
        <w:numPr>
          <w:ilvl w:val="1"/>
          <w:numId w:val="1"/>
        </w:numPr>
        <w:spacing w:after="0"/>
        <w:rPr>
          <w:rFonts w:ascii="Arial" w:hAnsi="Arial" w:cs="Arial"/>
          <w:sz w:val="20"/>
          <w:szCs w:val="20"/>
        </w:rPr>
      </w:pPr>
      <w:r w:rsidRPr="009054B7">
        <w:rPr>
          <w:rFonts w:ascii="Arial" w:hAnsi="Arial" w:cs="Arial"/>
          <w:sz w:val="20"/>
          <w:szCs w:val="20"/>
        </w:rPr>
        <w:lastRenderedPageBreak/>
        <w:t>DISINFECTING – Maintain regular housekeeping practices, including routine cleaning and disinfecting surfaces and equipment, more frequently in shared work areas</w:t>
      </w:r>
    </w:p>
    <w:p w:rsidR="009054B7" w:rsidRPr="009054B7" w:rsidRDefault="009054B7" w:rsidP="009054B7">
      <w:pPr>
        <w:spacing w:after="0"/>
        <w:ind w:left="1080"/>
        <w:rPr>
          <w:rFonts w:ascii="Arial" w:hAnsi="Arial" w:cs="Arial"/>
          <w:sz w:val="20"/>
          <w:szCs w:val="20"/>
        </w:rPr>
      </w:pPr>
    </w:p>
    <w:p w:rsidR="009054B7" w:rsidRPr="009054B7" w:rsidRDefault="009054B7" w:rsidP="009054B7">
      <w:pPr>
        <w:pStyle w:val="ListParagraph"/>
        <w:numPr>
          <w:ilvl w:val="0"/>
          <w:numId w:val="1"/>
        </w:numPr>
        <w:spacing w:after="0"/>
        <w:rPr>
          <w:rFonts w:ascii="Arial" w:hAnsi="Arial" w:cs="Arial"/>
          <w:b/>
          <w:sz w:val="20"/>
          <w:szCs w:val="20"/>
        </w:rPr>
      </w:pPr>
      <w:r w:rsidRPr="009054B7">
        <w:rPr>
          <w:rFonts w:ascii="Arial" w:hAnsi="Arial" w:cs="Arial"/>
          <w:b/>
          <w:sz w:val="20"/>
          <w:szCs w:val="20"/>
        </w:rPr>
        <w:t>Identification and Isolation of Sick People</w:t>
      </w:r>
    </w:p>
    <w:p w:rsidR="009054B7" w:rsidRPr="009054B7" w:rsidRDefault="009054B7" w:rsidP="009054B7">
      <w:pPr>
        <w:pStyle w:val="ListParagraph"/>
        <w:spacing w:after="0"/>
        <w:rPr>
          <w:rFonts w:ascii="Arial" w:hAnsi="Arial" w:cs="Arial"/>
          <w:sz w:val="20"/>
          <w:szCs w:val="20"/>
        </w:rPr>
      </w:pPr>
    </w:p>
    <w:p w:rsidR="009054B7" w:rsidRPr="009054B7" w:rsidRDefault="009054B7" w:rsidP="009054B7">
      <w:pPr>
        <w:pStyle w:val="ListParagraph"/>
        <w:numPr>
          <w:ilvl w:val="1"/>
          <w:numId w:val="1"/>
        </w:numPr>
        <w:spacing w:after="0"/>
        <w:rPr>
          <w:rFonts w:ascii="Arial" w:hAnsi="Arial" w:cs="Arial"/>
          <w:sz w:val="20"/>
          <w:szCs w:val="20"/>
        </w:rPr>
      </w:pPr>
      <w:r w:rsidRPr="009054B7">
        <w:rPr>
          <w:rFonts w:ascii="Arial" w:hAnsi="Arial" w:cs="Arial"/>
          <w:sz w:val="20"/>
          <w:szCs w:val="20"/>
        </w:rPr>
        <w:t>SELF-MONITORING - Encourage all employees to self-monitor for signs and symptoms of COVID-19 (relying on CDC list of symptoms as well as advice from state public health officials)</w:t>
      </w:r>
    </w:p>
    <w:p w:rsidR="009054B7" w:rsidRPr="009054B7" w:rsidRDefault="009054B7" w:rsidP="009054B7">
      <w:pPr>
        <w:pStyle w:val="ListParagraph"/>
        <w:numPr>
          <w:ilvl w:val="1"/>
          <w:numId w:val="1"/>
        </w:numPr>
        <w:spacing w:after="0"/>
        <w:rPr>
          <w:rFonts w:ascii="Arial" w:hAnsi="Arial" w:cs="Arial"/>
          <w:sz w:val="20"/>
          <w:szCs w:val="20"/>
        </w:rPr>
      </w:pPr>
      <w:r w:rsidRPr="009054B7">
        <w:rPr>
          <w:rFonts w:ascii="Arial" w:hAnsi="Arial" w:cs="Arial"/>
          <w:sz w:val="20"/>
          <w:szCs w:val="20"/>
        </w:rPr>
        <w:t>SELF-CERTIFICATION – Require all employees to certify they are free of all symptoms each day (not generally recommended but may be only feasible practice in some locations)</w:t>
      </w:r>
    </w:p>
    <w:p w:rsidR="009054B7" w:rsidRPr="009054B7" w:rsidRDefault="009054B7" w:rsidP="009054B7">
      <w:pPr>
        <w:pStyle w:val="ListParagraph"/>
        <w:numPr>
          <w:ilvl w:val="1"/>
          <w:numId w:val="1"/>
        </w:numPr>
        <w:spacing w:after="0"/>
        <w:rPr>
          <w:rFonts w:ascii="Arial" w:hAnsi="Arial" w:cs="Arial"/>
          <w:sz w:val="20"/>
          <w:szCs w:val="20"/>
        </w:rPr>
      </w:pPr>
      <w:r w:rsidRPr="009054B7">
        <w:rPr>
          <w:rFonts w:ascii="Arial" w:hAnsi="Arial" w:cs="Arial"/>
          <w:sz w:val="20"/>
          <w:szCs w:val="20"/>
        </w:rPr>
        <w:t>TEMPERATURE SCREENING – Consider temperature screening of employees at the start of the workday and/or provide disposable thermometers to enable employees to assess temperature in the event of sudden onset of symptoms</w:t>
      </w:r>
    </w:p>
    <w:p w:rsidR="009054B7" w:rsidRPr="009054B7" w:rsidRDefault="009054B7" w:rsidP="009054B7">
      <w:pPr>
        <w:pStyle w:val="ListParagraph"/>
        <w:numPr>
          <w:ilvl w:val="1"/>
          <w:numId w:val="1"/>
        </w:numPr>
        <w:spacing w:after="0"/>
        <w:rPr>
          <w:rFonts w:ascii="Arial" w:hAnsi="Arial" w:cs="Arial"/>
          <w:sz w:val="20"/>
          <w:szCs w:val="20"/>
        </w:rPr>
      </w:pPr>
      <w:r w:rsidRPr="009054B7">
        <w:rPr>
          <w:rFonts w:ascii="Arial" w:hAnsi="Arial" w:cs="Arial"/>
          <w:sz w:val="20"/>
          <w:szCs w:val="20"/>
        </w:rPr>
        <w:t>VISITOR SCREENING</w:t>
      </w:r>
    </w:p>
    <w:p w:rsidR="009054B7" w:rsidRPr="009054B7" w:rsidRDefault="009054B7" w:rsidP="009054B7">
      <w:pPr>
        <w:pStyle w:val="ListParagraph"/>
        <w:numPr>
          <w:ilvl w:val="2"/>
          <w:numId w:val="1"/>
        </w:numPr>
        <w:spacing w:after="0"/>
        <w:rPr>
          <w:rFonts w:ascii="Arial" w:hAnsi="Arial" w:cs="Arial"/>
          <w:sz w:val="20"/>
          <w:szCs w:val="20"/>
        </w:rPr>
      </w:pPr>
      <w:r w:rsidRPr="009054B7">
        <w:rPr>
          <w:rFonts w:ascii="Arial" w:hAnsi="Arial" w:cs="Arial"/>
          <w:sz w:val="20"/>
          <w:szCs w:val="20"/>
        </w:rPr>
        <w:t>Screen visitors to the workplace</w:t>
      </w:r>
    </w:p>
    <w:p w:rsidR="009054B7" w:rsidRPr="009054B7" w:rsidRDefault="009054B7" w:rsidP="009054B7">
      <w:pPr>
        <w:pStyle w:val="ListParagraph"/>
        <w:numPr>
          <w:ilvl w:val="2"/>
          <w:numId w:val="1"/>
        </w:numPr>
        <w:spacing w:after="0"/>
        <w:rPr>
          <w:rFonts w:ascii="Arial" w:hAnsi="Arial" w:cs="Arial"/>
          <w:sz w:val="20"/>
          <w:szCs w:val="20"/>
        </w:rPr>
      </w:pPr>
      <w:r w:rsidRPr="009054B7">
        <w:rPr>
          <w:rFonts w:ascii="Arial" w:hAnsi="Arial" w:cs="Arial"/>
          <w:sz w:val="20"/>
          <w:szCs w:val="20"/>
        </w:rPr>
        <w:t>Refuse entry to anyone exhibiting symptoms including but not limited to a fever</w:t>
      </w:r>
    </w:p>
    <w:p w:rsidR="009054B7" w:rsidRPr="009054B7" w:rsidRDefault="009054B7" w:rsidP="009054B7">
      <w:pPr>
        <w:pStyle w:val="ListParagraph"/>
        <w:numPr>
          <w:ilvl w:val="1"/>
          <w:numId w:val="1"/>
        </w:numPr>
        <w:spacing w:after="0"/>
        <w:rPr>
          <w:rFonts w:ascii="Arial" w:hAnsi="Arial" w:cs="Arial"/>
          <w:sz w:val="20"/>
          <w:szCs w:val="20"/>
        </w:rPr>
      </w:pPr>
      <w:r w:rsidRPr="009054B7">
        <w:rPr>
          <w:rFonts w:ascii="Arial" w:hAnsi="Arial" w:cs="Arial"/>
          <w:sz w:val="20"/>
          <w:szCs w:val="20"/>
        </w:rPr>
        <w:t xml:space="preserve">SYMPTOMATIC EMPLOYEES </w:t>
      </w:r>
    </w:p>
    <w:p w:rsidR="009054B7" w:rsidRPr="009054B7" w:rsidRDefault="009054B7" w:rsidP="009054B7">
      <w:pPr>
        <w:pStyle w:val="ListParagraph"/>
        <w:numPr>
          <w:ilvl w:val="2"/>
          <w:numId w:val="1"/>
        </w:numPr>
        <w:spacing w:after="0"/>
        <w:rPr>
          <w:rFonts w:ascii="Arial" w:hAnsi="Arial" w:cs="Arial"/>
          <w:sz w:val="20"/>
          <w:szCs w:val="20"/>
        </w:rPr>
      </w:pPr>
      <w:r w:rsidRPr="009054B7">
        <w:rPr>
          <w:rFonts w:ascii="Arial" w:hAnsi="Arial" w:cs="Arial"/>
          <w:sz w:val="20"/>
          <w:szCs w:val="20"/>
        </w:rPr>
        <w:t>Require employees with symptoms (fever included) to leave the workplace</w:t>
      </w:r>
    </w:p>
    <w:p w:rsidR="009054B7" w:rsidRPr="009054B7" w:rsidRDefault="009054B7" w:rsidP="009054B7">
      <w:pPr>
        <w:pStyle w:val="ListParagraph"/>
        <w:numPr>
          <w:ilvl w:val="2"/>
          <w:numId w:val="1"/>
        </w:numPr>
        <w:spacing w:after="0"/>
        <w:rPr>
          <w:rFonts w:ascii="Arial" w:hAnsi="Arial" w:cs="Arial"/>
          <w:sz w:val="20"/>
          <w:szCs w:val="20"/>
        </w:rPr>
      </w:pPr>
      <w:r w:rsidRPr="009054B7">
        <w:rPr>
          <w:rFonts w:ascii="Arial" w:hAnsi="Arial" w:cs="Arial"/>
          <w:sz w:val="20"/>
          <w:szCs w:val="20"/>
        </w:rPr>
        <w:t>Keep health information confidential</w:t>
      </w:r>
    </w:p>
    <w:p w:rsidR="009054B7" w:rsidRPr="009054B7" w:rsidRDefault="009054B7" w:rsidP="009054B7">
      <w:pPr>
        <w:pStyle w:val="ListParagraph"/>
        <w:numPr>
          <w:ilvl w:val="1"/>
          <w:numId w:val="1"/>
        </w:numPr>
        <w:spacing w:after="0"/>
        <w:rPr>
          <w:rFonts w:ascii="Arial" w:hAnsi="Arial" w:cs="Arial"/>
          <w:sz w:val="20"/>
          <w:szCs w:val="20"/>
        </w:rPr>
      </w:pPr>
      <w:r w:rsidRPr="009054B7">
        <w:rPr>
          <w:rFonts w:ascii="Arial" w:hAnsi="Arial" w:cs="Arial"/>
          <w:sz w:val="20"/>
          <w:szCs w:val="20"/>
        </w:rPr>
        <w:t>IF EMPLOYEE BECOMES INFECTED</w:t>
      </w:r>
    </w:p>
    <w:p w:rsidR="009054B7" w:rsidRPr="009054B7" w:rsidRDefault="009054B7" w:rsidP="009054B7">
      <w:pPr>
        <w:pStyle w:val="ListParagraph"/>
        <w:numPr>
          <w:ilvl w:val="2"/>
          <w:numId w:val="1"/>
        </w:numPr>
        <w:spacing w:after="0"/>
        <w:rPr>
          <w:rFonts w:ascii="Arial" w:hAnsi="Arial" w:cs="Arial"/>
          <w:sz w:val="20"/>
          <w:szCs w:val="20"/>
        </w:rPr>
      </w:pPr>
      <w:r w:rsidRPr="009054B7">
        <w:rPr>
          <w:rFonts w:ascii="Arial" w:hAnsi="Arial" w:cs="Arial"/>
          <w:sz w:val="20"/>
          <w:szCs w:val="20"/>
        </w:rPr>
        <w:t xml:space="preserve">Determine timeline of when infected individual was in the workplace </w:t>
      </w:r>
    </w:p>
    <w:p w:rsidR="009054B7" w:rsidRPr="009054B7" w:rsidRDefault="009054B7" w:rsidP="009054B7">
      <w:pPr>
        <w:pStyle w:val="ListParagraph"/>
        <w:numPr>
          <w:ilvl w:val="2"/>
          <w:numId w:val="1"/>
        </w:numPr>
        <w:spacing w:after="0"/>
        <w:rPr>
          <w:rFonts w:ascii="Arial" w:hAnsi="Arial" w:cs="Arial"/>
          <w:sz w:val="20"/>
          <w:szCs w:val="20"/>
        </w:rPr>
      </w:pPr>
      <w:r w:rsidRPr="009054B7">
        <w:rPr>
          <w:rFonts w:ascii="Arial" w:hAnsi="Arial" w:cs="Arial"/>
          <w:sz w:val="20"/>
          <w:szCs w:val="20"/>
        </w:rPr>
        <w:t>Determine close contacts of infected individual when in workplace</w:t>
      </w:r>
    </w:p>
    <w:p w:rsidR="009054B7" w:rsidRPr="009054B7" w:rsidRDefault="009054B7" w:rsidP="009054B7">
      <w:pPr>
        <w:pStyle w:val="ListParagraph"/>
        <w:numPr>
          <w:ilvl w:val="2"/>
          <w:numId w:val="1"/>
        </w:numPr>
        <w:spacing w:after="0"/>
        <w:rPr>
          <w:rFonts w:ascii="Arial" w:hAnsi="Arial" w:cs="Arial"/>
          <w:sz w:val="20"/>
          <w:szCs w:val="20"/>
        </w:rPr>
      </w:pPr>
      <w:r w:rsidRPr="009054B7">
        <w:rPr>
          <w:rFonts w:ascii="Arial" w:hAnsi="Arial" w:cs="Arial"/>
          <w:sz w:val="20"/>
          <w:szCs w:val="20"/>
        </w:rPr>
        <w:t>If feasible, ask close contacts to self-quarantine for 14 days (not required for employees in essential services – self monitoring with temperature checks is sufficient)</w:t>
      </w:r>
    </w:p>
    <w:p w:rsidR="009054B7" w:rsidRPr="009054B7" w:rsidRDefault="009054B7" w:rsidP="009054B7">
      <w:pPr>
        <w:pStyle w:val="ListParagraph"/>
        <w:spacing w:after="0"/>
        <w:ind w:left="1440"/>
        <w:rPr>
          <w:rFonts w:ascii="Arial" w:hAnsi="Arial" w:cs="Arial"/>
          <w:sz w:val="20"/>
          <w:szCs w:val="20"/>
        </w:rPr>
      </w:pPr>
    </w:p>
    <w:p w:rsidR="009054B7" w:rsidRPr="009054B7" w:rsidRDefault="009054B7" w:rsidP="009054B7">
      <w:pPr>
        <w:pStyle w:val="ListParagraph"/>
        <w:numPr>
          <w:ilvl w:val="0"/>
          <w:numId w:val="1"/>
        </w:numPr>
        <w:spacing w:after="0"/>
        <w:rPr>
          <w:rFonts w:ascii="Arial" w:hAnsi="Arial" w:cs="Arial"/>
          <w:b/>
          <w:sz w:val="20"/>
          <w:szCs w:val="20"/>
        </w:rPr>
      </w:pPr>
      <w:r w:rsidRPr="009054B7">
        <w:rPr>
          <w:rFonts w:ascii="Arial" w:hAnsi="Arial" w:cs="Arial"/>
          <w:b/>
          <w:sz w:val="20"/>
          <w:szCs w:val="20"/>
        </w:rPr>
        <w:t>Returning to Work Following a Positive COVID-19 Test</w:t>
      </w:r>
    </w:p>
    <w:p w:rsidR="009054B7" w:rsidRPr="009054B7" w:rsidRDefault="009054B7" w:rsidP="009054B7">
      <w:pPr>
        <w:pStyle w:val="ListParagraph"/>
        <w:spacing w:after="0"/>
        <w:rPr>
          <w:rFonts w:ascii="Arial" w:hAnsi="Arial" w:cs="Arial"/>
          <w:sz w:val="20"/>
          <w:szCs w:val="20"/>
        </w:rPr>
      </w:pPr>
    </w:p>
    <w:p w:rsidR="009054B7" w:rsidRPr="009054B7" w:rsidRDefault="009054B7" w:rsidP="009054B7">
      <w:pPr>
        <w:pStyle w:val="ListParagraph"/>
        <w:numPr>
          <w:ilvl w:val="1"/>
          <w:numId w:val="1"/>
        </w:numPr>
        <w:spacing w:after="0"/>
        <w:rPr>
          <w:rFonts w:ascii="Arial" w:hAnsi="Arial" w:cs="Arial"/>
          <w:sz w:val="20"/>
          <w:szCs w:val="20"/>
        </w:rPr>
      </w:pPr>
      <w:r w:rsidRPr="009054B7">
        <w:rPr>
          <w:rFonts w:ascii="Arial" w:hAnsi="Arial" w:cs="Arial"/>
          <w:sz w:val="20"/>
          <w:szCs w:val="20"/>
        </w:rPr>
        <w:t>FOLLOW CDC GUIDANCE regarding discontinuing home isolation</w:t>
      </w:r>
    </w:p>
    <w:p w:rsidR="009054B7" w:rsidRPr="009054B7" w:rsidRDefault="009054B7" w:rsidP="009054B7">
      <w:pPr>
        <w:pStyle w:val="ListParagraph"/>
        <w:numPr>
          <w:ilvl w:val="2"/>
          <w:numId w:val="1"/>
        </w:numPr>
        <w:spacing w:after="0"/>
        <w:rPr>
          <w:rFonts w:ascii="Arial" w:hAnsi="Arial" w:cs="Arial"/>
          <w:sz w:val="20"/>
          <w:szCs w:val="20"/>
        </w:rPr>
      </w:pPr>
      <w:r w:rsidRPr="009054B7">
        <w:rPr>
          <w:rFonts w:ascii="Arial" w:hAnsi="Arial" w:cs="Arial"/>
          <w:sz w:val="20"/>
          <w:szCs w:val="20"/>
        </w:rPr>
        <w:t xml:space="preserve">If per healthcare provider employee </w:t>
      </w:r>
      <w:r w:rsidRPr="009054B7">
        <w:rPr>
          <w:rFonts w:ascii="Arial" w:hAnsi="Arial" w:cs="Arial"/>
          <w:b/>
          <w:i/>
          <w:sz w:val="20"/>
          <w:szCs w:val="20"/>
        </w:rPr>
        <w:t>will not</w:t>
      </w:r>
      <w:r w:rsidRPr="009054B7">
        <w:rPr>
          <w:rFonts w:ascii="Arial" w:hAnsi="Arial" w:cs="Arial"/>
          <w:sz w:val="20"/>
          <w:szCs w:val="20"/>
        </w:rPr>
        <w:t xml:space="preserve"> have a COVID-19 test to determine if they are still contagious, then employee can return to workplace only after:</w:t>
      </w:r>
    </w:p>
    <w:p w:rsidR="009054B7" w:rsidRPr="009054B7" w:rsidRDefault="009054B7" w:rsidP="009054B7">
      <w:pPr>
        <w:pStyle w:val="ListParagraph"/>
        <w:numPr>
          <w:ilvl w:val="3"/>
          <w:numId w:val="1"/>
        </w:numPr>
        <w:spacing w:after="0"/>
        <w:rPr>
          <w:rFonts w:ascii="Arial" w:hAnsi="Arial" w:cs="Arial"/>
          <w:sz w:val="20"/>
          <w:szCs w:val="20"/>
        </w:rPr>
      </w:pPr>
      <w:r w:rsidRPr="009054B7">
        <w:rPr>
          <w:rFonts w:ascii="Arial" w:hAnsi="Arial" w:cs="Arial"/>
          <w:sz w:val="20"/>
          <w:szCs w:val="20"/>
        </w:rPr>
        <w:t xml:space="preserve">No fever for at least 72 hours (3 full days of no fever without the use of medicine), </w:t>
      </w:r>
      <w:r w:rsidRPr="009054B7">
        <w:rPr>
          <w:rFonts w:ascii="Arial" w:hAnsi="Arial" w:cs="Arial"/>
          <w:b/>
          <w:sz w:val="20"/>
          <w:szCs w:val="20"/>
        </w:rPr>
        <w:t>and</w:t>
      </w:r>
    </w:p>
    <w:p w:rsidR="009054B7" w:rsidRPr="009054B7" w:rsidRDefault="009054B7" w:rsidP="009054B7">
      <w:pPr>
        <w:pStyle w:val="ListParagraph"/>
        <w:numPr>
          <w:ilvl w:val="3"/>
          <w:numId w:val="1"/>
        </w:numPr>
        <w:spacing w:after="0"/>
        <w:rPr>
          <w:rFonts w:ascii="Arial" w:hAnsi="Arial" w:cs="Arial"/>
          <w:sz w:val="20"/>
          <w:szCs w:val="20"/>
        </w:rPr>
      </w:pPr>
      <w:r w:rsidRPr="009054B7">
        <w:rPr>
          <w:rFonts w:ascii="Arial" w:hAnsi="Arial" w:cs="Arial"/>
          <w:sz w:val="20"/>
          <w:szCs w:val="20"/>
        </w:rPr>
        <w:t xml:space="preserve">Respiratory symptoms have improved, </w:t>
      </w:r>
      <w:r w:rsidRPr="009054B7">
        <w:rPr>
          <w:rFonts w:ascii="Arial" w:hAnsi="Arial" w:cs="Arial"/>
          <w:b/>
          <w:sz w:val="20"/>
          <w:szCs w:val="20"/>
        </w:rPr>
        <w:t>and</w:t>
      </w:r>
    </w:p>
    <w:p w:rsidR="009054B7" w:rsidRPr="009054B7" w:rsidRDefault="009054B7" w:rsidP="009054B7">
      <w:pPr>
        <w:pStyle w:val="ListParagraph"/>
        <w:numPr>
          <w:ilvl w:val="3"/>
          <w:numId w:val="1"/>
        </w:numPr>
        <w:spacing w:after="0"/>
        <w:rPr>
          <w:rFonts w:ascii="Arial" w:hAnsi="Arial" w:cs="Arial"/>
          <w:sz w:val="20"/>
          <w:szCs w:val="20"/>
        </w:rPr>
      </w:pPr>
      <w:r w:rsidRPr="009054B7">
        <w:rPr>
          <w:rFonts w:ascii="Arial" w:hAnsi="Arial" w:cs="Arial"/>
          <w:sz w:val="20"/>
          <w:szCs w:val="20"/>
        </w:rPr>
        <w:t>At least 10 days have passed since symptoms first appeared</w:t>
      </w:r>
    </w:p>
    <w:p w:rsidR="009054B7" w:rsidRPr="009054B7" w:rsidRDefault="009054B7" w:rsidP="009054B7">
      <w:pPr>
        <w:pStyle w:val="ListParagraph"/>
        <w:numPr>
          <w:ilvl w:val="2"/>
          <w:numId w:val="1"/>
        </w:numPr>
        <w:spacing w:after="0"/>
        <w:rPr>
          <w:rFonts w:ascii="Arial" w:hAnsi="Arial" w:cs="Arial"/>
          <w:sz w:val="20"/>
          <w:szCs w:val="20"/>
        </w:rPr>
      </w:pPr>
      <w:r w:rsidRPr="009054B7">
        <w:rPr>
          <w:rFonts w:ascii="Arial" w:hAnsi="Arial" w:cs="Arial"/>
          <w:sz w:val="20"/>
          <w:szCs w:val="20"/>
        </w:rPr>
        <w:t xml:space="preserve">If per healthcare provider employee </w:t>
      </w:r>
      <w:r w:rsidRPr="009054B7">
        <w:rPr>
          <w:rFonts w:ascii="Arial" w:hAnsi="Arial" w:cs="Arial"/>
          <w:b/>
          <w:i/>
          <w:sz w:val="20"/>
          <w:szCs w:val="20"/>
        </w:rPr>
        <w:t>will</w:t>
      </w:r>
      <w:r w:rsidRPr="009054B7">
        <w:rPr>
          <w:rFonts w:ascii="Arial" w:hAnsi="Arial" w:cs="Arial"/>
          <w:sz w:val="20"/>
          <w:szCs w:val="20"/>
        </w:rPr>
        <w:t xml:space="preserve"> have a COVID-19 test to determine if still contagious, then employee can return to work only after:</w:t>
      </w:r>
    </w:p>
    <w:p w:rsidR="009054B7" w:rsidRPr="009054B7" w:rsidRDefault="009054B7" w:rsidP="009054B7">
      <w:pPr>
        <w:pStyle w:val="ListParagraph"/>
        <w:numPr>
          <w:ilvl w:val="3"/>
          <w:numId w:val="1"/>
        </w:numPr>
        <w:spacing w:after="0"/>
        <w:rPr>
          <w:rFonts w:ascii="Arial" w:hAnsi="Arial" w:cs="Arial"/>
          <w:sz w:val="20"/>
          <w:szCs w:val="20"/>
        </w:rPr>
      </w:pPr>
      <w:r w:rsidRPr="009054B7">
        <w:rPr>
          <w:rFonts w:ascii="Arial" w:hAnsi="Arial" w:cs="Arial"/>
          <w:sz w:val="20"/>
          <w:szCs w:val="20"/>
        </w:rPr>
        <w:t xml:space="preserve">The employee no  longer has a fever (without use of medicine), </w:t>
      </w:r>
      <w:r w:rsidRPr="009054B7">
        <w:rPr>
          <w:rFonts w:ascii="Arial" w:hAnsi="Arial" w:cs="Arial"/>
          <w:b/>
          <w:sz w:val="20"/>
          <w:szCs w:val="20"/>
        </w:rPr>
        <w:t>and</w:t>
      </w:r>
    </w:p>
    <w:p w:rsidR="009054B7" w:rsidRPr="009054B7" w:rsidRDefault="009054B7" w:rsidP="009054B7">
      <w:pPr>
        <w:pStyle w:val="ListParagraph"/>
        <w:numPr>
          <w:ilvl w:val="3"/>
          <w:numId w:val="1"/>
        </w:numPr>
        <w:spacing w:after="0"/>
        <w:rPr>
          <w:rFonts w:ascii="Arial" w:hAnsi="Arial" w:cs="Arial"/>
          <w:sz w:val="20"/>
          <w:szCs w:val="20"/>
        </w:rPr>
      </w:pPr>
      <w:r w:rsidRPr="009054B7">
        <w:rPr>
          <w:rFonts w:ascii="Arial" w:hAnsi="Arial" w:cs="Arial"/>
          <w:sz w:val="20"/>
          <w:szCs w:val="20"/>
        </w:rPr>
        <w:t xml:space="preserve">Respiratory symptoms have improved, </w:t>
      </w:r>
      <w:r w:rsidRPr="009054B7">
        <w:rPr>
          <w:rFonts w:ascii="Arial" w:hAnsi="Arial" w:cs="Arial"/>
          <w:b/>
          <w:sz w:val="20"/>
          <w:szCs w:val="20"/>
        </w:rPr>
        <w:t>and</w:t>
      </w:r>
    </w:p>
    <w:p w:rsidR="009054B7" w:rsidRPr="009054B7" w:rsidRDefault="009054B7" w:rsidP="009054B7">
      <w:pPr>
        <w:pStyle w:val="ListParagraph"/>
        <w:numPr>
          <w:ilvl w:val="3"/>
          <w:numId w:val="1"/>
        </w:numPr>
        <w:spacing w:after="0"/>
        <w:rPr>
          <w:rFonts w:ascii="Arial" w:hAnsi="Arial" w:cs="Arial"/>
          <w:sz w:val="20"/>
          <w:szCs w:val="20"/>
        </w:rPr>
      </w:pPr>
      <w:r w:rsidRPr="009054B7">
        <w:rPr>
          <w:rFonts w:ascii="Arial" w:hAnsi="Arial" w:cs="Arial"/>
          <w:sz w:val="20"/>
          <w:szCs w:val="20"/>
        </w:rPr>
        <w:t>They received two negative tests in a row, at least 24 hours apart</w:t>
      </w:r>
    </w:p>
    <w:p w:rsidR="009054B7" w:rsidRPr="009054B7" w:rsidRDefault="009054B7" w:rsidP="009054B7">
      <w:pPr>
        <w:pStyle w:val="ListParagraph"/>
        <w:spacing w:after="0"/>
        <w:ind w:left="2880"/>
        <w:rPr>
          <w:rFonts w:ascii="Arial" w:hAnsi="Arial" w:cs="Arial"/>
          <w:sz w:val="20"/>
          <w:szCs w:val="20"/>
        </w:rPr>
      </w:pPr>
    </w:p>
    <w:p w:rsidR="009054B7" w:rsidRPr="009054B7" w:rsidRDefault="009054B7" w:rsidP="009054B7">
      <w:pPr>
        <w:pStyle w:val="ListParagraph"/>
        <w:numPr>
          <w:ilvl w:val="1"/>
          <w:numId w:val="1"/>
        </w:numPr>
        <w:spacing w:after="0"/>
        <w:rPr>
          <w:rFonts w:ascii="Arial" w:hAnsi="Arial" w:cs="Arial"/>
          <w:sz w:val="20"/>
          <w:szCs w:val="20"/>
        </w:rPr>
      </w:pPr>
      <w:r w:rsidRPr="009054B7">
        <w:rPr>
          <w:rFonts w:ascii="Arial" w:hAnsi="Arial" w:cs="Arial"/>
          <w:sz w:val="20"/>
          <w:szCs w:val="20"/>
        </w:rPr>
        <w:t>DOCTOR’S NOTE – The EEOC permits employers to require a doctor’s note certifying fitness for duty following positive COVID-19 diagnosis</w:t>
      </w:r>
    </w:p>
    <w:p w:rsidR="009054B7" w:rsidRPr="009054B7" w:rsidRDefault="009054B7" w:rsidP="009054B7">
      <w:pPr>
        <w:pStyle w:val="ListParagraph"/>
        <w:spacing w:after="0"/>
        <w:ind w:left="1440"/>
        <w:rPr>
          <w:rFonts w:ascii="Arial" w:hAnsi="Arial" w:cs="Arial"/>
          <w:sz w:val="20"/>
          <w:szCs w:val="20"/>
        </w:rPr>
      </w:pPr>
    </w:p>
    <w:p w:rsidR="009054B7" w:rsidRPr="009054B7" w:rsidRDefault="009054B7" w:rsidP="009054B7">
      <w:pPr>
        <w:pStyle w:val="ListParagraph"/>
        <w:numPr>
          <w:ilvl w:val="0"/>
          <w:numId w:val="1"/>
        </w:numPr>
        <w:spacing w:after="0"/>
        <w:rPr>
          <w:rFonts w:ascii="Arial" w:hAnsi="Arial" w:cs="Arial"/>
          <w:b/>
          <w:sz w:val="20"/>
          <w:szCs w:val="20"/>
        </w:rPr>
      </w:pPr>
      <w:r w:rsidRPr="009054B7">
        <w:rPr>
          <w:rFonts w:ascii="Arial" w:hAnsi="Arial" w:cs="Arial"/>
          <w:b/>
          <w:sz w:val="20"/>
          <w:szCs w:val="20"/>
        </w:rPr>
        <w:t>Travel Restrictions Applicable to Employees</w:t>
      </w:r>
    </w:p>
    <w:p w:rsidR="009054B7" w:rsidRPr="009054B7" w:rsidRDefault="009054B7" w:rsidP="009054B7">
      <w:pPr>
        <w:pStyle w:val="ListParagraph"/>
        <w:spacing w:after="0"/>
        <w:rPr>
          <w:rFonts w:ascii="Arial" w:hAnsi="Arial" w:cs="Arial"/>
          <w:sz w:val="20"/>
          <w:szCs w:val="20"/>
        </w:rPr>
      </w:pPr>
    </w:p>
    <w:p w:rsidR="009054B7" w:rsidRPr="009054B7" w:rsidRDefault="009054B7" w:rsidP="009054B7">
      <w:pPr>
        <w:pStyle w:val="ListParagraph"/>
        <w:numPr>
          <w:ilvl w:val="1"/>
          <w:numId w:val="1"/>
        </w:numPr>
        <w:spacing w:after="0"/>
        <w:rPr>
          <w:rFonts w:ascii="Arial" w:hAnsi="Arial" w:cs="Arial"/>
          <w:sz w:val="20"/>
          <w:szCs w:val="20"/>
        </w:rPr>
      </w:pPr>
      <w:r w:rsidRPr="009054B7">
        <w:rPr>
          <w:rFonts w:ascii="Arial" w:hAnsi="Arial" w:cs="Arial"/>
          <w:sz w:val="20"/>
          <w:szCs w:val="20"/>
        </w:rPr>
        <w:t>LIMIT TRAVEL</w:t>
      </w:r>
    </w:p>
    <w:p w:rsidR="009054B7" w:rsidRPr="009054B7" w:rsidRDefault="009054B7" w:rsidP="009054B7">
      <w:pPr>
        <w:pStyle w:val="ListParagraph"/>
        <w:numPr>
          <w:ilvl w:val="2"/>
          <w:numId w:val="1"/>
        </w:numPr>
        <w:spacing w:after="0"/>
        <w:rPr>
          <w:rFonts w:ascii="Arial" w:hAnsi="Arial" w:cs="Arial"/>
          <w:sz w:val="20"/>
          <w:szCs w:val="20"/>
        </w:rPr>
      </w:pPr>
      <w:r w:rsidRPr="009054B7">
        <w:rPr>
          <w:rFonts w:ascii="Arial" w:hAnsi="Arial" w:cs="Arial"/>
          <w:sz w:val="20"/>
          <w:szCs w:val="20"/>
        </w:rPr>
        <w:t>Eliminate all non-essential business travel</w:t>
      </w:r>
    </w:p>
    <w:p w:rsidR="009054B7" w:rsidRPr="009054B7" w:rsidRDefault="009054B7" w:rsidP="009054B7">
      <w:pPr>
        <w:pStyle w:val="ListParagraph"/>
        <w:numPr>
          <w:ilvl w:val="2"/>
          <w:numId w:val="1"/>
        </w:numPr>
        <w:spacing w:after="0"/>
        <w:rPr>
          <w:rFonts w:ascii="Arial" w:hAnsi="Arial" w:cs="Arial"/>
          <w:sz w:val="20"/>
          <w:szCs w:val="20"/>
        </w:rPr>
      </w:pPr>
      <w:r w:rsidRPr="009054B7">
        <w:rPr>
          <w:rFonts w:ascii="Arial" w:hAnsi="Arial" w:cs="Arial"/>
          <w:sz w:val="20"/>
          <w:szCs w:val="20"/>
        </w:rPr>
        <w:t>Require approval for any essential business travel</w:t>
      </w:r>
    </w:p>
    <w:p w:rsidR="009054B7" w:rsidRPr="009054B7" w:rsidRDefault="009054B7" w:rsidP="009054B7">
      <w:pPr>
        <w:pStyle w:val="ListParagraph"/>
        <w:numPr>
          <w:ilvl w:val="1"/>
          <w:numId w:val="1"/>
        </w:numPr>
        <w:spacing w:after="0"/>
        <w:rPr>
          <w:rFonts w:ascii="Arial" w:hAnsi="Arial" w:cs="Arial"/>
          <w:sz w:val="20"/>
          <w:szCs w:val="20"/>
        </w:rPr>
      </w:pPr>
      <w:r w:rsidRPr="009054B7">
        <w:rPr>
          <w:rFonts w:ascii="Arial" w:hAnsi="Arial" w:cs="Arial"/>
          <w:sz w:val="20"/>
          <w:szCs w:val="20"/>
        </w:rPr>
        <w:t>LIMIT OFF-SITE MEETINGS</w:t>
      </w:r>
    </w:p>
    <w:p w:rsidR="009054B7" w:rsidRPr="009054B7" w:rsidRDefault="009054B7" w:rsidP="009054B7">
      <w:pPr>
        <w:pStyle w:val="ListParagraph"/>
        <w:numPr>
          <w:ilvl w:val="2"/>
          <w:numId w:val="1"/>
        </w:numPr>
        <w:spacing w:after="0"/>
        <w:rPr>
          <w:rFonts w:ascii="Arial" w:hAnsi="Arial" w:cs="Arial"/>
          <w:sz w:val="20"/>
          <w:szCs w:val="20"/>
        </w:rPr>
      </w:pPr>
      <w:r w:rsidRPr="009054B7">
        <w:rPr>
          <w:rFonts w:ascii="Arial" w:hAnsi="Arial" w:cs="Arial"/>
          <w:sz w:val="20"/>
          <w:szCs w:val="20"/>
        </w:rPr>
        <w:t>Prohibit attendance at conferences</w:t>
      </w:r>
    </w:p>
    <w:p w:rsidR="009054B7" w:rsidRPr="009054B7" w:rsidRDefault="009054B7" w:rsidP="009054B7">
      <w:pPr>
        <w:pStyle w:val="ListParagraph"/>
        <w:numPr>
          <w:ilvl w:val="2"/>
          <w:numId w:val="1"/>
        </w:numPr>
        <w:spacing w:after="0"/>
        <w:rPr>
          <w:rFonts w:ascii="Arial" w:hAnsi="Arial" w:cs="Arial"/>
          <w:sz w:val="20"/>
          <w:szCs w:val="20"/>
        </w:rPr>
      </w:pPr>
      <w:r w:rsidRPr="009054B7">
        <w:rPr>
          <w:rFonts w:ascii="Arial" w:hAnsi="Arial" w:cs="Arial"/>
          <w:sz w:val="20"/>
          <w:szCs w:val="20"/>
        </w:rPr>
        <w:t>Prohibit attendance at gatherings of more than X people</w:t>
      </w:r>
    </w:p>
    <w:p w:rsidR="009054B7" w:rsidRPr="009054B7" w:rsidRDefault="009054B7" w:rsidP="009054B7">
      <w:pPr>
        <w:pStyle w:val="ListParagraph"/>
        <w:numPr>
          <w:ilvl w:val="1"/>
          <w:numId w:val="1"/>
        </w:numPr>
        <w:spacing w:after="0"/>
        <w:rPr>
          <w:rFonts w:ascii="Arial" w:hAnsi="Arial" w:cs="Arial"/>
          <w:sz w:val="20"/>
          <w:szCs w:val="20"/>
        </w:rPr>
      </w:pPr>
      <w:r w:rsidRPr="009054B7">
        <w:rPr>
          <w:rFonts w:ascii="Arial" w:hAnsi="Arial" w:cs="Arial"/>
          <w:sz w:val="20"/>
          <w:szCs w:val="20"/>
        </w:rPr>
        <w:t>HONOR STATE TRAVEL RESTRICTIONS</w:t>
      </w:r>
    </w:p>
    <w:p w:rsidR="009054B7" w:rsidRPr="009054B7" w:rsidRDefault="009054B7" w:rsidP="009054B7">
      <w:pPr>
        <w:pStyle w:val="ListParagraph"/>
        <w:numPr>
          <w:ilvl w:val="2"/>
          <w:numId w:val="1"/>
        </w:numPr>
        <w:spacing w:after="0"/>
        <w:rPr>
          <w:rFonts w:ascii="Arial" w:hAnsi="Arial" w:cs="Arial"/>
          <w:sz w:val="20"/>
          <w:szCs w:val="20"/>
        </w:rPr>
      </w:pPr>
      <w:r w:rsidRPr="009054B7">
        <w:rPr>
          <w:rFonts w:ascii="Arial" w:hAnsi="Arial" w:cs="Arial"/>
          <w:sz w:val="20"/>
          <w:szCs w:val="20"/>
        </w:rPr>
        <w:t>Educate all employees on any state travel restrictions; require compliance</w:t>
      </w:r>
    </w:p>
    <w:p w:rsidR="009054B7" w:rsidRPr="009054B7" w:rsidRDefault="009054B7" w:rsidP="009054B7">
      <w:pPr>
        <w:pStyle w:val="ListParagraph"/>
        <w:numPr>
          <w:ilvl w:val="2"/>
          <w:numId w:val="1"/>
        </w:numPr>
        <w:spacing w:after="0"/>
        <w:rPr>
          <w:rFonts w:ascii="Arial" w:hAnsi="Arial" w:cs="Arial"/>
          <w:sz w:val="20"/>
          <w:szCs w:val="20"/>
        </w:rPr>
      </w:pPr>
      <w:r w:rsidRPr="009054B7">
        <w:rPr>
          <w:rFonts w:ascii="Arial" w:hAnsi="Arial" w:cs="Arial"/>
          <w:sz w:val="20"/>
          <w:szCs w:val="20"/>
        </w:rPr>
        <w:lastRenderedPageBreak/>
        <w:t>If state imposes quarantine for out of state travel, ensure this requirement is enforced following business and non-business travel</w:t>
      </w:r>
    </w:p>
    <w:p w:rsidR="009054B7" w:rsidRPr="009054B7" w:rsidRDefault="009054B7" w:rsidP="009054B7">
      <w:pPr>
        <w:pStyle w:val="ListParagraph"/>
        <w:numPr>
          <w:ilvl w:val="2"/>
          <w:numId w:val="1"/>
        </w:numPr>
        <w:spacing w:after="0"/>
        <w:rPr>
          <w:rFonts w:ascii="Arial" w:hAnsi="Arial" w:cs="Arial"/>
          <w:sz w:val="20"/>
          <w:szCs w:val="20"/>
        </w:rPr>
      </w:pPr>
      <w:r w:rsidRPr="009054B7">
        <w:rPr>
          <w:rFonts w:ascii="Arial" w:hAnsi="Arial" w:cs="Arial"/>
          <w:sz w:val="20"/>
          <w:szCs w:val="20"/>
        </w:rPr>
        <w:t>Limit or disallow travel between offices if such travel is inconsistent with state travel order (</w:t>
      </w:r>
      <w:r w:rsidRPr="009054B7">
        <w:rPr>
          <w:rFonts w:ascii="Arial" w:hAnsi="Arial" w:cs="Arial"/>
          <w:i/>
          <w:sz w:val="20"/>
          <w:szCs w:val="20"/>
        </w:rPr>
        <w:t>i.e.</w:t>
      </w:r>
      <w:r w:rsidRPr="009054B7">
        <w:rPr>
          <w:rFonts w:ascii="Arial" w:hAnsi="Arial" w:cs="Arial"/>
          <w:sz w:val="20"/>
          <w:szCs w:val="20"/>
        </w:rPr>
        <w:t xml:space="preserve"> interstate or in-state overnight travel)</w:t>
      </w:r>
    </w:p>
    <w:p w:rsidR="009054B7" w:rsidRPr="009054B7" w:rsidRDefault="009054B7" w:rsidP="009054B7">
      <w:pPr>
        <w:pStyle w:val="ListParagraph"/>
        <w:numPr>
          <w:ilvl w:val="1"/>
          <w:numId w:val="1"/>
        </w:numPr>
        <w:spacing w:after="0"/>
        <w:rPr>
          <w:rFonts w:ascii="Arial" w:hAnsi="Arial" w:cs="Arial"/>
          <w:sz w:val="20"/>
          <w:szCs w:val="20"/>
        </w:rPr>
      </w:pPr>
      <w:r w:rsidRPr="009054B7">
        <w:rPr>
          <w:rFonts w:ascii="Arial" w:hAnsi="Arial" w:cs="Arial"/>
          <w:sz w:val="20"/>
          <w:szCs w:val="20"/>
        </w:rPr>
        <w:t>WORK AT CUSTOMER LOCATIONS</w:t>
      </w:r>
    </w:p>
    <w:p w:rsidR="009054B7" w:rsidRPr="009054B7" w:rsidRDefault="009054B7" w:rsidP="009054B7">
      <w:pPr>
        <w:pStyle w:val="ListParagraph"/>
        <w:numPr>
          <w:ilvl w:val="2"/>
          <w:numId w:val="1"/>
        </w:numPr>
        <w:spacing w:after="0"/>
        <w:rPr>
          <w:rFonts w:ascii="Arial" w:hAnsi="Arial" w:cs="Arial"/>
          <w:sz w:val="20"/>
          <w:szCs w:val="20"/>
        </w:rPr>
      </w:pPr>
      <w:r w:rsidRPr="009054B7">
        <w:rPr>
          <w:rFonts w:ascii="Arial" w:hAnsi="Arial" w:cs="Arial"/>
          <w:sz w:val="20"/>
          <w:szCs w:val="20"/>
        </w:rPr>
        <w:t>If employee is required to go to a customer location in order to do a job, require compliance with a specified protocol:</w:t>
      </w:r>
    </w:p>
    <w:p w:rsidR="009054B7" w:rsidRPr="009054B7" w:rsidRDefault="009054B7" w:rsidP="009054B7">
      <w:pPr>
        <w:pStyle w:val="ListParagraph"/>
        <w:numPr>
          <w:ilvl w:val="3"/>
          <w:numId w:val="1"/>
        </w:numPr>
        <w:spacing w:after="0"/>
        <w:rPr>
          <w:rFonts w:ascii="Arial" w:hAnsi="Arial" w:cs="Arial"/>
          <w:sz w:val="20"/>
          <w:szCs w:val="20"/>
        </w:rPr>
      </w:pPr>
      <w:r w:rsidRPr="009054B7">
        <w:rPr>
          <w:rFonts w:ascii="Arial" w:hAnsi="Arial" w:cs="Arial"/>
          <w:sz w:val="20"/>
          <w:szCs w:val="20"/>
        </w:rPr>
        <w:t>Don’t go if you have symptoms of COVID-19, including but not limited to a fever</w:t>
      </w:r>
    </w:p>
    <w:p w:rsidR="009054B7" w:rsidRPr="009054B7" w:rsidRDefault="009054B7" w:rsidP="009054B7">
      <w:pPr>
        <w:pStyle w:val="ListParagraph"/>
        <w:numPr>
          <w:ilvl w:val="3"/>
          <w:numId w:val="1"/>
        </w:numPr>
        <w:spacing w:after="0"/>
        <w:rPr>
          <w:rFonts w:ascii="Arial" w:hAnsi="Arial" w:cs="Arial"/>
          <w:sz w:val="20"/>
          <w:szCs w:val="20"/>
        </w:rPr>
      </w:pPr>
      <w:r w:rsidRPr="009054B7">
        <w:rPr>
          <w:rFonts w:ascii="Arial" w:hAnsi="Arial" w:cs="Arial"/>
          <w:sz w:val="20"/>
          <w:szCs w:val="20"/>
        </w:rPr>
        <w:t>Wear mask at all times while on customer’s premises</w:t>
      </w:r>
    </w:p>
    <w:p w:rsidR="009054B7" w:rsidRPr="009054B7" w:rsidRDefault="009054B7" w:rsidP="009054B7">
      <w:pPr>
        <w:pStyle w:val="ListParagraph"/>
        <w:numPr>
          <w:ilvl w:val="3"/>
          <w:numId w:val="1"/>
        </w:numPr>
        <w:spacing w:after="0"/>
        <w:rPr>
          <w:rFonts w:ascii="Arial" w:hAnsi="Arial" w:cs="Arial"/>
          <w:sz w:val="20"/>
          <w:szCs w:val="20"/>
        </w:rPr>
      </w:pPr>
      <w:r w:rsidRPr="009054B7">
        <w:rPr>
          <w:rFonts w:ascii="Arial" w:hAnsi="Arial" w:cs="Arial"/>
          <w:sz w:val="20"/>
          <w:szCs w:val="20"/>
        </w:rPr>
        <w:t>Maintain social distancing at all times</w:t>
      </w:r>
    </w:p>
    <w:p w:rsidR="009054B7" w:rsidRPr="009054B7" w:rsidRDefault="009054B7" w:rsidP="009054B7">
      <w:pPr>
        <w:pStyle w:val="ListParagraph"/>
        <w:numPr>
          <w:ilvl w:val="3"/>
          <w:numId w:val="1"/>
        </w:numPr>
        <w:spacing w:after="0"/>
        <w:rPr>
          <w:rFonts w:ascii="Arial" w:hAnsi="Arial" w:cs="Arial"/>
          <w:sz w:val="20"/>
          <w:szCs w:val="20"/>
        </w:rPr>
      </w:pPr>
      <w:r w:rsidRPr="009054B7">
        <w:rPr>
          <w:rFonts w:ascii="Arial" w:hAnsi="Arial" w:cs="Arial"/>
          <w:sz w:val="20"/>
          <w:szCs w:val="20"/>
        </w:rPr>
        <w:t>Adhere to all safety precautions required by customer</w:t>
      </w:r>
    </w:p>
    <w:p w:rsidR="009054B7" w:rsidRPr="009054B7" w:rsidRDefault="009054B7" w:rsidP="009054B7">
      <w:pPr>
        <w:pStyle w:val="ListParagraph"/>
        <w:numPr>
          <w:ilvl w:val="2"/>
          <w:numId w:val="1"/>
        </w:numPr>
        <w:spacing w:after="0"/>
        <w:rPr>
          <w:rFonts w:ascii="Arial" w:hAnsi="Arial" w:cs="Arial"/>
          <w:sz w:val="20"/>
          <w:szCs w:val="20"/>
        </w:rPr>
      </w:pPr>
      <w:r w:rsidRPr="009054B7">
        <w:rPr>
          <w:rFonts w:ascii="Arial" w:hAnsi="Arial" w:cs="Arial"/>
          <w:sz w:val="20"/>
          <w:szCs w:val="20"/>
        </w:rPr>
        <w:t>If customer’s protocols make it impossible to wear a mask and maintain 6 foot distancing, then leave the premises and call your manager to trouble shoot next steps</w:t>
      </w:r>
    </w:p>
    <w:p w:rsidR="009054B7" w:rsidRPr="009054B7" w:rsidRDefault="009054B7" w:rsidP="009054B7">
      <w:pPr>
        <w:pStyle w:val="ListParagraph"/>
        <w:spacing w:after="0"/>
        <w:rPr>
          <w:rFonts w:ascii="Arial" w:hAnsi="Arial" w:cs="Arial"/>
          <w:sz w:val="20"/>
          <w:szCs w:val="20"/>
        </w:rPr>
      </w:pPr>
    </w:p>
    <w:p w:rsidR="009054B7" w:rsidRPr="009054B7" w:rsidRDefault="009054B7" w:rsidP="009054B7">
      <w:pPr>
        <w:pStyle w:val="ListParagraph"/>
        <w:numPr>
          <w:ilvl w:val="0"/>
          <w:numId w:val="1"/>
        </w:numPr>
        <w:spacing w:after="0"/>
        <w:rPr>
          <w:rFonts w:ascii="Arial" w:hAnsi="Arial" w:cs="Arial"/>
          <w:b/>
          <w:sz w:val="20"/>
          <w:szCs w:val="20"/>
        </w:rPr>
      </w:pPr>
      <w:r w:rsidRPr="009054B7">
        <w:rPr>
          <w:rFonts w:ascii="Arial" w:hAnsi="Arial" w:cs="Arial"/>
          <w:b/>
          <w:sz w:val="20"/>
          <w:szCs w:val="20"/>
        </w:rPr>
        <w:t>Restrictions on Visitors in the Workplace</w:t>
      </w:r>
    </w:p>
    <w:p w:rsidR="009054B7" w:rsidRPr="009054B7" w:rsidRDefault="009054B7" w:rsidP="009054B7">
      <w:pPr>
        <w:pStyle w:val="ListParagraph"/>
        <w:spacing w:after="0"/>
        <w:rPr>
          <w:rFonts w:ascii="Arial" w:hAnsi="Arial" w:cs="Arial"/>
          <w:sz w:val="20"/>
          <w:szCs w:val="20"/>
        </w:rPr>
      </w:pPr>
    </w:p>
    <w:p w:rsidR="009054B7" w:rsidRPr="009054B7" w:rsidRDefault="009054B7" w:rsidP="009054B7">
      <w:pPr>
        <w:pStyle w:val="ListParagraph"/>
        <w:numPr>
          <w:ilvl w:val="1"/>
          <w:numId w:val="1"/>
        </w:numPr>
        <w:spacing w:after="0"/>
        <w:rPr>
          <w:rFonts w:ascii="Arial" w:hAnsi="Arial" w:cs="Arial"/>
          <w:sz w:val="20"/>
          <w:szCs w:val="20"/>
        </w:rPr>
      </w:pPr>
      <w:r w:rsidRPr="009054B7">
        <w:rPr>
          <w:rFonts w:ascii="Arial" w:hAnsi="Arial" w:cs="Arial"/>
          <w:sz w:val="20"/>
          <w:szCs w:val="20"/>
        </w:rPr>
        <w:t xml:space="preserve">DISCOURAGE </w:t>
      </w:r>
      <w:r w:rsidRPr="009054B7">
        <w:rPr>
          <w:rFonts w:ascii="Arial" w:hAnsi="Arial" w:cs="Arial"/>
          <w:caps/>
          <w:sz w:val="20"/>
          <w:szCs w:val="20"/>
        </w:rPr>
        <w:t>non-essential visitors</w:t>
      </w:r>
    </w:p>
    <w:p w:rsidR="009054B7" w:rsidRPr="009054B7" w:rsidRDefault="009054B7" w:rsidP="009054B7">
      <w:pPr>
        <w:pStyle w:val="ListParagraph"/>
        <w:numPr>
          <w:ilvl w:val="1"/>
          <w:numId w:val="1"/>
        </w:numPr>
        <w:spacing w:after="0"/>
        <w:rPr>
          <w:rFonts w:ascii="Arial" w:hAnsi="Arial" w:cs="Arial"/>
          <w:sz w:val="20"/>
          <w:szCs w:val="20"/>
        </w:rPr>
      </w:pPr>
      <w:r w:rsidRPr="009054B7">
        <w:rPr>
          <w:rFonts w:ascii="Arial" w:hAnsi="Arial" w:cs="Arial"/>
          <w:caps/>
          <w:sz w:val="20"/>
          <w:szCs w:val="20"/>
        </w:rPr>
        <w:t>Change location of visits</w:t>
      </w:r>
      <w:r w:rsidRPr="009054B7">
        <w:rPr>
          <w:rFonts w:ascii="Arial" w:hAnsi="Arial" w:cs="Arial"/>
          <w:sz w:val="20"/>
          <w:szCs w:val="20"/>
        </w:rPr>
        <w:t xml:space="preserve"> (</w:t>
      </w:r>
      <w:r w:rsidRPr="009054B7">
        <w:rPr>
          <w:rFonts w:ascii="Arial" w:hAnsi="Arial" w:cs="Arial"/>
          <w:i/>
          <w:sz w:val="20"/>
          <w:szCs w:val="20"/>
        </w:rPr>
        <w:t>e.g.</w:t>
      </w:r>
      <w:r w:rsidRPr="009054B7">
        <w:rPr>
          <w:rFonts w:ascii="Arial" w:hAnsi="Arial" w:cs="Arial"/>
          <w:sz w:val="20"/>
          <w:szCs w:val="20"/>
        </w:rPr>
        <w:t>, redirect delivery drivers to leave packages where access to office is not necessary)</w:t>
      </w:r>
    </w:p>
    <w:p w:rsidR="009054B7" w:rsidRPr="009054B7" w:rsidRDefault="009054B7" w:rsidP="009054B7">
      <w:pPr>
        <w:pStyle w:val="ListParagraph"/>
        <w:numPr>
          <w:ilvl w:val="1"/>
          <w:numId w:val="1"/>
        </w:numPr>
        <w:spacing w:after="0"/>
        <w:rPr>
          <w:rFonts w:ascii="Arial" w:hAnsi="Arial" w:cs="Arial"/>
          <w:sz w:val="20"/>
          <w:szCs w:val="20"/>
        </w:rPr>
      </w:pPr>
      <w:r w:rsidRPr="009054B7">
        <w:rPr>
          <w:rFonts w:ascii="Arial" w:hAnsi="Arial" w:cs="Arial"/>
          <w:sz w:val="20"/>
          <w:szCs w:val="20"/>
        </w:rPr>
        <w:t xml:space="preserve">CREATE BARRIERS </w:t>
      </w:r>
    </w:p>
    <w:p w:rsidR="009054B7" w:rsidRPr="009054B7" w:rsidRDefault="009054B7" w:rsidP="009054B7">
      <w:pPr>
        <w:pStyle w:val="ListParagraph"/>
        <w:numPr>
          <w:ilvl w:val="2"/>
          <w:numId w:val="1"/>
        </w:numPr>
        <w:spacing w:after="0"/>
        <w:rPr>
          <w:rFonts w:ascii="Arial" w:hAnsi="Arial" w:cs="Arial"/>
          <w:sz w:val="20"/>
          <w:szCs w:val="20"/>
        </w:rPr>
      </w:pPr>
      <w:r w:rsidRPr="009054B7">
        <w:rPr>
          <w:rFonts w:ascii="Arial" w:hAnsi="Arial" w:cs="Arial"/>
          <w:sz w:val="20"/>
          <w:szCs w:val="20"/>
        </w:rPr>
        <w:t>Plexiglas barrier or other barriers between visitor and employees</w:t>
      </w:r>
    </w:p>
    <w:p w:rsidR="009054B7" w:rsidRPr="009054B7" w:rsidRDefault="009054B7" w:rsidP="009054B7">
      <w:pPr>
        <w:pStyle w:val="ListParagraph"/>
        <w:numPr>
          <w:ilvl w:val="2"/>
          <w:numId w:val="1"/>
        </w:numPr>
        <w:spacing w:after="0"/>
        <w:rPr>
          <w:rFonts w:ascii="Arial" w:hAnsi="Arial" w:cs="Arial"/>
          <w:sz w:val="20"/>
          <w:szCs w:val="20"/>
        </w:rPr>
      </w:pPr>
      <w:r w:rsidRPr="009054B7">
        <w:rPr>
          <w:rFonts w:ascii="Arial" w:hAnsi="Arial" w:cs="Arial"/>
          <w:sz w:val="20"/>
          <w:szCs w:val="20"/>
        </w:rPr>
        <w:t>Mark the safe distance for standing in front of reception desk</w:t>
      </w:r>
    </w:p>
    <w:p w:rsidR="009054B7" w:rsidRPr="009054B7" w:rsidRDefault="009054B7" w:rsidP="009054B7">
      <w:pPr>
        <w:pStyle w:val="ListParagraph"/>
        <w:numPr>
          <w:ilvl w:val="1"/>
          <w:numId w:val="1"/>
        </w:numPr>
        <w:spacing w:after="0"/>
        <w:rPr>
          <w:rFonts w:ascii="Arial" w:hAnsi="Arial" w:cs="Arial"/>
          <w:sz w:val="20"/>
          <w:szCs w:val="20"/>
        </w:rPr>
      </w:pPr>
      <w:r w:rsidRPr="009054B7">
        <w:rPr>
          <w:rFonts w:ascii="Arial" w:hAnsi="Arial" w:cs="Arial"/>
          <w:sz w:val="20"/>
          <w:szCs w:val="20"/>
        </w:rPr>
        <w:t>RECONFGURE CONFERENCE SPACE</w:t>
      </w:r>
    </w:p>
    <w:p w:rsidR="009054B7" w:rsidRPr="009054B7" w:rsidRDefault="009054B7" w:rsidP="009054B7">
      <w:pPr>
        <w:pStyle w:val="ListParagraph"/>
        <w:numPr>
          <w:ilvl w:val="2"/>
          <w:numId w:val="1"/>
        </w:numPr>
        <w:spacing w:after="0"/>
        <w:rPr>
          <w:rFonts w:ascii="Arial" w:hAnsi="Arial" w:cs="Arial"/>
          <w:sz w:val="20"/>
          <w:szCs w:val="20"/>
        </w:rPr>
      </w:pPr>
      <w:r w:rsidRPr="009054B7">
        <w:rPr>
          <w:rFonts w:ascii="Arial" w:hAnsi="Arial" w:cs="Arial"/>
          <w:sz w:val="20"/>
          <w:szCs w:val="20"/>
        </w:rPr>
        <w:t>Reduce number of chairs in conference room to enforce distancing</w:t>
      </w:r>
    </w:p>
    <w:p w:rsidR="009054B7" w:rsidRPr="009054B7" w:rsidRDefault="009054B7" w:rsidP="009054B7">
      <w:pPr>
        <w:pStyle w:val="ListParagraph"/>
        <w:numPr>
          <w:ilvl w:val="2"/>
          <w:numId w:val="1"/>
        </w:numPr>
        <w:spacing w:after="0"/>
        <w:rPr>
          <w:rFonts w:ascii="Arial" w:hAnsi="Arial" w:cs="Arial"/>
          <w:sz w:val="20"/>
          <w:szCs w:val="20"/>
        </w:rPr>
      </w:pPr>
      <w:r w:rsidRPr="009054B7">
        <w:rPr>
          <w:rFonts w:ascii="Arial" w:hAnsi="Arial" w:cs="Arial"/>
          <w:sz w:val="20"/>
          <w:szCs w:val="20"/>
        </w:rPr>
        <w:t>Designate specific conference space for meetings with visitors</w:t>
      </w:r>
    </w:p>
    <w:p w:rsidR="009054B7" w:rsidRPr="009054B7" w:rsidRDefault="009054B7" w:rsidP="009054B7">
      <w:pPr>
        <w:pStyle w:val="ListParagraph"/>
        <w:numPr>
          <w:ilvl w:val="2"/>
          <w:numId w:val="1"/>
        </w:numPr>
        <w:spacing w:after="0"/>
        <w:rPr>
          <w:rFonts w:ascii="Arial" w:hAnsi="Arial" w:cs="Arial"/>
          <w:sz w:val="20"/>
          <w:szCs w:val="20"/>
        </w:rPr>
      </w:pPr>
      <w:r w:rsidRPr="009054B7">
        <w:rPr>
          <w:rFonts w:ascii="Arial" w:hAnsi="Arial" w:cs="Arial"/>
          <w:sz w:val="20"/>
          <w:szCs w:val="20"/>
        </w:rPr>
        <w:t>Require disinfection after all visitor meetings</w:t>
      </w:r>
    </w:p>
    <w:p w:rsidR="009054B7" w:rsidRPr="009054B7" w:rsidRDefault="009054B7" w:rsidP="009054B7">
      <w:pPr>
        <w:pStyle w:val="ListParagraph"/>
        <w:numPr>
          <w:ilvl w:val="1"/>
          <w:numId w:val="1"/>
        </w:numPr>
        <w:spacing w:after="0"/>
        <w:rPr>
          <w:rFonts w:ascii="Arial" w:hAnsi="Arial" w:cs="Arial"/>
          <w:sz w:val="20"/>
          <w:szCs w:val="20"/>
        </w:rPr>
      </w:pPr>
      <w:r w:rsidRPr="009054B7">
        <w:rPr>
          <w:rFonts w:ascii="Arial" w:hAnsi="Arial" w:cs="Arial"/>
          <w:sz w:val="20"/>
          <w:szCs w:val="20"/>
        </w:rPr>
        <w:t>SCREEN VISITORS</w:t>
      </w:r>
    </w:p>
    <w:p w:rsidR="009054B7" w:rsidRPr="009054B7" w:rsidRDefault="009054B7" w:rsidP="009054B7">
      <w:pPr>
        <w:pStyle w:val="ListParagraph"/>
        <w:numPr>
          <w:ilvl w:val="2"/>
          <w:numId w:val="1"/>
        </w:numPr>
        <w:spacing w:after="0"/>
        <w:rPr>
          <w:rFonts w:ascii="Arial" w:hAnsi="Arial" w:cs="Arial"/>
          <w:sz w:val="20"/>
          <w:szCs w:val="20"/>
        </w:rPr>
      </w:pPr>
      <w:r w:rsidRPr="009054B7">
        <w:rPr>
          <w:rFonts w:ascii="Arial" w:hAnsi="Arial" w:cs="Arial"/>
          <w:sz w:val="20"/>
          <w:szCs w:val="20"/>
        </w:rPr>
        <w:t xml:space="preserve">Ask all visitors to complete short questionnaire about symptoms and potential exposure </w:t>
      </w:r>
    </w:p>
    <w:p w:rsidR="009054B7" w:rsidRPr="009054B7" w:rsidRDefault="009054B7" w:rsidP="009054B7">
      <w:pPr>
        <w:pStyle w:val="ListParagraph"/>
        <w:numPr>
          <w:ilvl w:val="2"/>
          <w:numId w:val="1"/>
        </w:numPr>
        <w:spacing w:after="0"/>
        <w:rPr>
          <w:rFonts w:ascii="Arial" w:hAnsi="Arial" w:cs="Arial"/>
          <w:sz w:val="20"/>
          <w:szCs w:val="20"/>
        </w:rPr>
      </w:pPr>
      <w:r w:rsidRPr="009054B7">
        <w:rPr>
          <w:rFonts w:ascii="Arial" w:hAnsi="Arial" w:cs="Arial"/>
          <w:sz w:val="20"/>
          <w:szCs w:val="20"/>
        </w:rPr>
        <w:t>Refuse entry to anyone exhibiting symptoms including but not limited to a fever</w:t>
      </w:r>
    </w:p>
    <w:p w:rsidR="009054B7" w:rsidRPr="009054B7" w:rsidRDefault="009054B7" w:rsidP="009054B7">
      <w:pPr>
        <w:pStyle w:val="ListParagraph"/>
        <w:numPr>
          <w:ilvl w:val="1"/>
          <w:numId w:val="1"/>
        </w:numPr>
        <w:spacing w:after="0"/>
        <w:rPr>
          <w:rFonts w:ascii="Arial" w:hAnsi="Arial" w:cs="Arial"/>
          <w:caps/>
          <w:sz w:val="20"/>
          <w:szCs w:val="20"/>
        </w:rPr>
      </w:pPr>
      <w:r w:rsidRPr="009054B7">
        <w:rPr>
          <w:rFonts w:ascii="Arial" w:hAnsi="Arial" w:cs="Arial"/>
          <w:caps/>
          <w:sz w:val="20"/>
          <w:szCs w:val="20"/>
        </w:rPr>
        <w:t>Consider temperature testing for all visitors</w:t>
      </w:r>
    </w:p>
    <w:p w:rsidR="009054B7" w:rsidRPr="009054B7" w:rsidRDefault="009054B7" w:rsidP="009054B7">
      <w:pPr>
        <w:pStyle w:val="ListParagraph"/>
        <w:numPr>
          <w:ilvl w:val="2"/>
          <w:numId w:val="1"/>
        </w:numPr>
        <w:spacing w:after="0"/>
        <w:rPr>
          <w:rFonts w:ascii="Arial" w:hAnsi="Arial" w:cs="Arial"/>
          <w:sz w:val="20"/>
          <w:szCs w:val="20"/>
        </w:rPr>
      </w:pPr>
      <w:r w:rsidRPr="009054B7">
        <w:rPr>
          <w:rFonts w:ascii="Arial" w:hAnsi="Arial" w:cs="Arial"/>
          <w:sz w:val="20"/>
          <w:szCs w:val="20"/>
        </w:rPr>
        <w:t>Logistics matter – don’t create a bottleneck that forces a group to gather</w:t>
      </w:r>
    </w:p>
    <w:p w:rsidR="009054B7" w:rsidRPr="009054B7" w:rsidRDefault="009054B7" w:rsidP="009054B7">
      <w:pPr>
        <w:pStyle w:val="ListParagraph"/>
        <w:numPr>
          <w:ilvl w:val="2"/>
          <w:numId w:val="1"/>
        </w:numPr>
        <w:spacing w:after="0"/>
        <w:rPr>
          <w:rFonts w:ascii="Arial" w:hAnsi="Arial" w:cs="Arial"/>
          <w:sz w:val="20"/>
          <w:szCs w:val="20"/>
        </w:rPr>
      </w:pPr>
      <w:r w:rsidRPr="009054B7">
        <w:rPr>
          <w:rFonts w:ascii="Arial" w:hAnsi="Arial" w:cs="Arial"/>
          <w:sz w:val="20"/>
          <w:szCs w:val="20"/>
        </w:rPr>
        <w:t>Self-administer or have company employee administer</w:t>
      </w:r>
    </w:p>
    <w:p w:rsidR="009054B7" w:rsidRPr="009054B7" w:rsidRDefault="009054B7" w:rsidP="009054B7">
      <w:pPr>
        <w:pStyle w:val="ListParagraph"/>
        <w:numPr>
          <w:ilvl w:val="2"/>
          <w:numId w:val="1"/>
        </w:numPr>
        <w:spacing w:after="0"/>
        <w:rPr>
          <w:rFonts w:ascii="Arial" w:hAnsi="Arial" w:cs="Arial"/>
          <w:sz w:val="20"/>
          <w:szCs w:val="20"/>
        </w:rPr>
      </w:pPr>
      <w:r w:rsidRPr="009054B7">
        <w:rPr>
          <w:rFonts w:ascii="Arial" w:hAnsi="Arial" w:cs="Arial"/>
          <w:sz w:val="20"/>
          <w:szCs w:val="20"/>
        </w:rPr>
        <w:t>Use a log to record temperature results (only positives or all) along with name and contact phone number</w:t>
      </w:r>
    </w:p>
    <w:p w:rsidR="009054B7" w:rsidRPr="009054B7" w:rsidRDefault="009054B7" w:rsidP="009054B7">
      <w:pPr>
        <w:spacing w:after="0"/>
        <w:rPr>
          <w:rFonts w:ascii="Arial" w:hAnsi="Arial" w:cs="Arial"/>
          <w:sz w:val="20"/>
          <w:szCs w:val="20"/>
        </w:rPr>
      </w:pPr>
    </w:p>
    <w:p w:rsidR="009054B7" w:rsidRPr="009054B7" w:rsidRDefault="009054B7" w:rsidP="009054B7">
      <w:pPr>
        <w:pStyle w:val="ListParagraph"/>
        <w:numPr>
          <w:ilvl w:val="0"/>
          <w:numId w:val="1"/>
        </w:numPr>
        <w:spacing w:after="0"/>
        <w:rPr>
          <w:rFonts w:ascii="Arial" w:hAnsi="Arial" w:cs="Arial"/>
          <w:b/>
          <w:sz w:val="20"/>
          <w:szCs w:val="20"/>
        </w:rPr>
      </w:pPr>
      <w:r w:rsidRPr="009054B7">
        <w:rPr>
          <w:rFonts w:ascii="Arial" w:hAnsi="Arial" w:cs="Arial"/>
          <w:b/>
          <w:sz w:val="20"/>
          <w:szCs w:val="20"/>
        </w:rPr>
        <w:t>Reporting</w:t>
      </w:r>
    </w:p>
    <w:p w:rsidR="009054B7" w:rsidRPr="009054B7" w:rsidRDefault="009054B7" w:rsidP="009054B7">
      <w:pPr>
        <w:pStyle w:val="ListParagraph"/>
        <w:spacing w:after="0"/>
        <w:rPr>
          <w:rFonts w:ascii="Arial" w:hAnsi="Arial" w:cs="Arial"/>
          <w:sz w:val="20"/>
          <w:szCs w:val="20"/>
        </w:rPr>
      </w:pPr>
    </w:p>
    <w:p w:rsidR="009054B7" w:rsidRPr="009054B7" w:rsidRDefault="009054B7" w:rsidP="009054B7">
      <w:pPr>
        <w:pStyle w:val="ListParagraph"/>
        <w:numPr>
          <w:ilvl w:val="1"/>
          <w:numId w:val="1"/>
        </w:numPr>
        <w:spacing w:after="0"/>
        <w:rPr>
          <w:rFonts w:ascii="Arial" w:hAnsi="Arial" w:cs="Arial"/>
          <w:sz w:val="20"/>
          <w:szCs w:val="20"/>
        </w:rPr>
      </w:pPr>
      <w:r w:rsidRPr="009054B7">
        <w:rPr>
          <w:rFonts w:ascii="Arial" w:hAnsi="Arial" w:cs="Arial"/>
          <w:sz w:val="20"/>
          <w:szCs w:val="20"/>
        </w:rPr>
        <w:t>POSITIVE COVID-19 TESTS</w:t>
      </w:r>
    </w:p>
    <w:p w:rsidR="009054B7" w:rsidRPr="009054B7" w:rsidRDefault="009054B7" w:rsidP="009054B7">
      <w:pPr>
        <w:pStyle w:val="ListParagraph"/>
        <w:numPr>
          <w:ilvl w:val="2"/>
          <w:numId w:val="1"/>
        </w:numPr>
        <w:spacing w:after="0"/>
        <w:rPr>
          <w:rFonts w:ascii="Arial" w:hAnsi="Arial" w:cs="Arial"/>
          <w:sz w:val="20"/>
          <w:szCs w:val="20"/>
        </w:rPr>
      </w:pPr>
      <w:r w:rsidRPr="009054B7">
        <w:rPr>
          <w:rFonts w:ascii="Arial" w:hAnsi="Arial" w:cs="Arial"/>
          <w:sz w:val="20"/>
          <w:szCs w:val="20"/>
        </w:rPr>
        <w:t>Employees who test positive for COVID-19 are required to report the diagnosis to HR within 24 hours</w:t>
      </w:r>
    </w:p>
    <w:p w:rsidR="009054B7" w:rsidRPr="009054B7" w:rsidRDefault="009054B7" w:rsidP="009054B7">
      <w:pPr>
        <w:pStyle w:val="ListParagraph"/>
        <w:numPr>
          <w:ilvl w:val="2"/>
          <w:numId w:val="1"/>
        </w:numPr>
        <w:spacing w:after="0"/>
        <w:rPr>
          <w:rFonts w:ascii="Arial" w:hAnsi="Arial" w:cs="Arial"/>
          <w:sz w:val="20"/>
          <w:szCs w:val="20"/>
        </w:rPr>
      </w:pPr>
      <w:r w:rsidRPr="009054B7">
        <w:rPr>
          <w:rFonts w:ascii="Arial" w:hAnsi="Arial" w:cs="Arial"/>
          <w:sz w:val="20"/>
          <w:szCs w:val="20"/>
        </w:rPr>
        <w:t>Employees are expected to cooperate with the Company in determining timeline of presence in the office and assessing close contacts</w:t>
      </w:r>
    </w:p>
    <w:p w:rsidR="009054B7" w:rsidRPr="009054B7" w:rsidRDefault="009054B7" w:rsidP="009054B7">
      <w:pPr>
        <w:pStyle w:val="ListParagraph"/>
        <w:numPr>
          <w:ilvl w:val="2"/>
          <w:numId w:val="1"/>
        </w:numPr>
        <w:spacing w:after="0"/>
        <w:rPr>
          <w:rFonts w:ascii="Arial" w:hAnsi="Arial" w:cs="Arial"/>
          <w:sz w:val="20"/>
          <w:szCs w:val="20"/>
        </w:rPr>
      </w:pPr>
      <w:r w:rsidRPr="009054B7">
        <w:rPr>
          <w:rFonts w:ascii="Arial" w:hAnsi="Arial" w:cs="Arial"/>
          <w:sz w:val="20"/>
          <w:szCs w:val="20"/>
        </w:rPr>
        <w:t>All records regarding the diagnosis and report to HR will be maintained as a confidential medical record</w:t>
      </w:r>
    </w:p>
    <w:p w:rsidR="009054B7" w:rsidRPr="009054B7" w:rsidRDefault="009054B7" w:rsidP="009054B7">
      <w:pPr>
        <w:pStyle w:val="ListParagraph"/>
        <w:numPr>
          <w:ilvl w:val="1"/>
          <w:numId w:val="1"/>
        </w:numPr>
        <w:spacing w:after="0"/>
        <w:rPr>
          <w:rFonts w:ascii="Arial" w:hAnsi="Arial" w:cs="Arial"/>
          <w:sz w:val="20"/>
          <w:szCs w:val="20"/>
        </w:rPr>
      </w:pPr>
      <w:r w:rsidRPr="009054B7">
        <w:rPr>
          <w:rFonts w:ascii="Arial" w:hAnsi="Arial" w:cs="Arial"/>
          <w:sz w:val="20"/>
          <w:szCs w:val="20"/>
        </w:rPr>
        <w:t>If you have any questions about the Plan, please contact [NAME]</w:t>
      </w:r>
    </w:p>
    <w:p w:rsidR="009054B7" w:rsidRPr="009054B7" w:rsidRDefault="009054B7" w:rsidP="009054B7">
      <w:pPr>
        <w:pStyle w:val="ListParagraph"/>
        <w:numPr>
          <w:ilvl w:val="1"/>
          <w:numId w:val="1"/>
        </w:numPr>
        <w:spacing w:after="0"/>
        <w:rPr>
          <w:rFonts w:ascii="Arial" w:hAnsi="Arial" w:cs="Arial"/>
          <w:sz w:val="20"/>
          <w:szCs w:val="20"/>
        </w:rPr>
      </w:pPr>
      <w:r w:rsidRPr="009054B7">
        <w:rPr>
          <w:rFonts w:ascii="Arial" w:hAnsi="Arial" w:cs="Arial"/>
          <w:sz w:val="20"/>
          <w:szCs w:val="20"/>
        </w:rPr>
        <w:t xml:space="preserve">If you see anything in the workplace that causes you concern or if you believe the Plan should be modified in any way, please contact [NAME] </w:t>
      </w:r>
    </w:p>
    <w:p w:rsidR="009054B7" w:rsidRPr="009054B7" w:rsidRDefault="009054B7" w:rsidP="009054B7">
      <w:pPr>
        <w:spacing w:after="0"/>
        <w:rPr>
          <w:rFonts w:ascii="Arial" w:hAnsi="Arial" w:cs="Arial"/>
          <w:sz w:val="20"/>
          <w:szCs w:val="20"/>
        </w:rPr>
      </w:pPr>
    </w:p>
    <w:p w:rsidR="009054B7" w:rsidRPr="009054B7" w:rsidRDefault="009054B7" w:rsidP="009054B7">
      <w:pPr>
        <w:pStyle w:val="ListParagraph"/>
        <w:numPr>
          <w:ilvl w:val="0"/>
          <w:numId w:val="1"/>
        </w:numPr>
        <w:spacing w:after="0"/>
        <w:rPr>
          <w:rFonts w:ascii="Arial" w:hAnsi="Arial" w:cs="Arial"/>
          <w:b/>
          <w:sz w:val="20"/>
          <w:szCs w:val="20"/>
        </w:rPr>
      </w:pPr>
      <w:r w:rsidRPr="009054B7">
        <w:rPr>
          <w:rFonts w:ascii="Arial" w:hAnsi="Arial" w:cs="Arial"/>
          <w:b/>
          <w:sz w:val="20"/>
          <w:szCs w:val="20"/>
        </w:rPr>
        <w:t>Enforcement</w:t>
      </w:r>
    </w:p>
    <w:p w:rsidR="009054B7" w:rsidRPr="009054B7" w:rsidRDefault="009054B7" w:rsidP="009054B7">
      <w:pPr>
        <w:spacing w:after="0"/>
        <w:rPr>
          <w:rFonts w:ascii="Arial" w:hAnsi="Arial" w:cs="Arial"/>
          <w:sz w:val="20"/>
          <w:szCs w:val="20"/>
        </w:rPr>
      </w:pPr>
    </w:p>
    <w:p w:rsidR="009054B7" w:rsidRPr="009054B7" w:rsidRDefault="009054B7" w:rsidP="009054B7">
      <w:pPr>
        <w:spacing w:after="0"/>
        <w:rPr>
          <w:rFonts w:ascii="Arial" w:hAnsi="Arial" w:cs="Arial"/>
          <w:sz w:val="20"/>
          <w:szCs w:val="20"/>
        </w:rPr>
      </w:pPr>
      <w:r w:rsidRPr="009054B7">
        <w:rPr>
          <w:rFonts w:ascii="Arial" w:hAnsi="Arial" w:cs="Arial"/>
          <w:sz w:val="20"/>
          <w:szCs w:val="20"/>
        </w:rPr>
        <w:t xml:space="preserve">[COMPANY] is committed to reducing exposure to the coronavirus in the workplace.  The Infectious Disease Preparedness and Response Plan is designed to reduce exposure for all employees and, </w:t>
      </w:r>
      <w:r w:rsidRPr="009054B7">
        <w:rPr>
          <w:rFonts w:ascii="Arial" w:hAnsi="Arial" w:cs="Arial"/>
          <w:sz w:val="20"/>
          <w:szCs w:val="20"/>
        </w:rPr>
        <w:lastRenderedPageBreak/>
        <w:t>therefore, all employees are required to comply with the Plan at all times.  Failure to do so may result in disciplinary action up to and including immediate termination of employment.</w:t>
      </w:r>
    </w:p>
    <w:p w:rsidR="009054B7" w:rsidRPr="009054B7" w:rsidRDefault="009054B7" w:rsidP="009054B7">
      <w:pPr>
        <w:spacing w:after="0"/>
        <w:rPr>
          <w:rFonts w:ascii="Arial" w:hAnsi="Arial" w:cs="Arial"/>
          <w:sz w:val="20"/>
          <w:szCs w:val="20"/>
        </w:rPr>
      </w:pPr>
    </w:p>
    <w:p w:rsidR="009054B7" w:rsidRPr="009054B7" w:rsidRDefault="009054B7" w:rsidP="009054B7">
      <w:pPr>
        <w:spacing w:after="0"/>
        <w:jc w:val="center"/>
        <w:rPr>
          <w:rFonts w:ascii="Arial" w:hAnsi="Arial" w:cs="Arial"/>
          <w:sz w:val="20"/>
          <w:szCs w:val="20"/>
        </w:rPr>
      </w:pPr>
      <w:r w:rsidRPr="009054B7">
        <w:rPr>
          <w:rFonts w:ascii="Arial" w:hAnsi="Arial" w:cs="Arial"/>
          <w:sz w:val="20"/>
          <w:szCs w:val="20"/>
        </w:rPr>
        <w:t xml:space="preserve">* * * * * * </w:t>
      </w:r>
    </w:p>
    <w:p w:rsidR="009054B7" w:rsidRPr="009054B7" w:rsidRDefault="009054B7" w:rsidP="009054B7">
      <w:pPr>
        <w:spacing w:after="0"/>
        <w:rPr>
          <w:rFonts w:ascii="Arial" w:hAnsi="Arial" w:cs="Arial"/>
          <w:sz w:val="20"/>
          <w:szCs w:val="20"/>
        </w:rPr>
      </w:pPr>
    </w:p>
    <w:p w:rsidR="009054B7" w:rsidRPr="009054B7" w:rsidRDefault="009054B7" w:rsidP="009054B7">
      <w:pPr>
        <w:spacing w:after="0"/>
        <w:rPr>
          <w:rFonts w:ascii="Arial" w:hAnsi="Arial" w:cs="Arial"/>
          <w:sz w:val="20"/>
          <w:szCs w:val="20"/>
        </w:rPr>
      </w:pPr>
      <w:r w:rsidRPr="009054B7">
        <w:rPr>
          <w:rFonts w:ascii="Arial" w:hAnsi="Arial" w:cs="Arial"/>
          <w:sz w:val="20"/>
          <w:szCs w:val="20"/>
        </w:rPr>
        <w:t>I acknowledge receipt of [Company Name]’s Infectious Disease Preparedness and Response Plan (the “Plan”).  I understand that I am required to review the Plan and consult with [NAME] if there is anything that I do not understand or cannot comply with.   I further understand that my failure to comply with the Plan may lead to disciplinary action up to and including termination of employment.  Nothing in this Plan alters the at-will nature of my employment.</w:t>
      </w:r>
    </w:p>
    <w:p w:rsidR="009054B7" w:rsidRPr="009054B7" w:rsidRDefault="009054B7" w:rsidP="009054B7">
      <w:pPr>
        <w:spacing w:after="0"/>
        <w:rPr>
          <w:rFonts w:ascii="Arial" w:hAnsi="Arial" w:cs="Arial"/>
          <w:sz w:val="20"/>
          <w:szCs w:val="20"/>
        </w:rPr>
      </w:pPr>
    </w:p>
    <w:p w:rsidR="009054B7" w:rsidRPr="009054B7" w:rsidRDefault="009054B7" w:rsidP="009054B7">
      <w:pPr>
        <w:spacing w:after="0"/>
        <w:rPr>
          <w:rFonts w:ascii="Arial" w:hAnsi="Arial" w:cs="Arial"/>
          <w:sz w:val="20"/>
          <w:szCs w:val="20"/>
        </w:rPr>
      </w:pPr>
    </w:p>
    <w:p w:rsidR="009054B7" w:rsidRPr="009054B7" w:rsidRDefault="009054B7" w:rsidP="009054B7">
      <w:pPr>
        <w:spacing w:after="0"/>
        <w:rPr>
          <w:rFonts w:ascii="Arial" w:hAnsi="Arial" w:cs="Arial"/>
          <w:sz w:val="20"/>
          <w:szCs w:val="20"/>
        </w:rPr>
      </w:pPr>
      <w:r w:rsidRPr="009054B7">
        <w:rPr>
          <w:rFonts w:ascii="Arial" w:hAnsi="Arial" w:cs="Arial"/>
          <w:sz w:val="20"/>
          <w:szCs w:val="20"/>
        </w:rPr>
        <w:t xml:space="preserve">________________________________________  </w:t>
      </w:r>
      <w:r w:rsidRPr="009054B7">
        <w:rPr>
          <w:rFonts w:ascii="Arial" w:hAnsi="Arial" w:cs="Arial"/>
          <w:sz w:val="20"/>
          <w:szCs w:val="20"/>
        </w:rPr>
        <w:tab/>
        <w:t>__________________________________</w:t>
      </w:r>
    </w:p>
    <w:p w:rsidR="009054B7" w:rsidRPr="009054B7" w:rsidRDefault="009054B7" w:rsidP="009054B7">
      <w:pPr>
        <w:spacing w:after="0"/>
        <w:rPr>
          <w:rFonts w:ascii="Arial" w:hAnsi="Arial" w:cs="Arial"/>
          <w:sz w:val="20"/>
          <w:szCs w:val="20"/>
        </w:rPr>
      </w:pPr>
      <w:r w:rsidRPr="009054B7">
        <w:rPr>
          <w:rFonts w:ascii="Arial" w:hAnsi="Arial" w:cs="Arial"/>
          <w:sz w:val="20"/>
          <w:szCs w:val="20"/>
        </w:rPr>
        <w:t>Signature</w:t>
      </w:r>
      <w:r w:rsidRPr="009054B7">
        <w:rPr>
          <w:rFonts w:ascii="Arial" w:hAnsi="Arial" w:cs="Arial"/>
          <w:sz w:val="20"/>
          <w:szCs w:val="20"/>
        </w:rPr>
        <w:tab/>
      </w:r>
      <w:r w:rsidRPr="009054B7">
        <w:rPr>
          <w:rFonts w:ascii="Arial" w:hAnsi="Arial" w:cs="Arial"/>
          <w:sz w:val="20"/>
          <w:szCs w:val="20"/>
        </w:rPr>
        <w:tab/>
      </w:r>
      <w:r w:rsidRPr="009054B7">
        <w:rPr>
          <w:rFonts w:ascii="Arial" w:hAnsi="Arial" w:cs="Arial"/>
          <w:sz w:val="20"/>
          <w:szCs w:val="20"/>
        </w:rPr>
        <w:tab/>
      </w:r>
      <w:r w:rsidRPr="009054B7">
        <w:rPr>
          <w:rFonts w:ascii="Arial" w:hAnsi="Arial" w:cs="Arial"/>
          <w:sz w:val="20"/>
          <w:szCs w:val="20"/>
        </w:rPr>
        <w:tab/>
      </w:r>
      <w:r w:rsidRPr="009054B7">
        <w:rPr>
          <w:rFonts w:ascii="Arial" w:hAnsi="Arial" w:cs="Arial"/>
          <w:sz w:val="20"/>
          <w:szCs w:val="20"/>
        </w:rPr>
        <w:tab/>
      </w:r>
      <w:r w:rsidRPr="009054B7">
        <w:rPr>
          <w:rFonts w:ascii="Arial" w:hAnsi="Arial" w:cs="Arial"/>
          <w:sz w:val="20"/>
          <w:szCs w:val="20"/>
        </w:rPr>
        <w:tab/>
        <w:t>Date</w:t>
      </w:r>
    </w:p>
    <w:p w:rsidR="009054B7" w:rsidRPr="009054B7" w:rsidRDefault="009054B7" w:rsidP="009054B7">
      <w:pPr>
        <w:spacing w:after="0"/>
        <w:rPr>
          <w:rFonts w:ascii="Arial" w:hAnsi="Arial" w:cs="Arial"/>
          <w:sz w:val="20"/>
          <w:szCs w:val="20"/>
        </w:rPr>
      </w:pPr>
    </w:p>
    <w:p w:rsidR="009054B7" w:rsidRPr="009054B7" w:rsidRDefault="009054B7" w:rsidP="009054B7">
      <w:pPr>
        <w:spacing w:after="0"/>
        <w:rPr>
          <w:rFonts w:ascii="Arial" w:hAnsi="Arial" w:cs="Arial"/>
          <w:sz w:val="20"/>
          <w:szCs w:val="20"/>
        </w:rPr>
      </w:pPr>
    </w:p>
    <w:p w:rsidR="009054B7" w:rsidRPr="009054B7" w:rsidRDefault="009054B7" w:rsidP="009054B7">
      <w:pPr>
        <w:spacing w:after="0"/>
        <w:rPr>
          <w:rFonts w:ascii="Arial" w:hAnsi="Arial" w:cs="Arial"/>
          <w:sz w:val="20"/>
          <w:szCs w:val="20"/>
        </w:rPr>
      </w:pPr>
      <w:r w:rsidRPr="009054B7">
        <w:rPr>
          <w:rFonts w:ascii="Arial" w:hAnsi="Arial" w:cs="Arial"/>
          <w:sz w:val="20"/>
          <w:szCs w:val="20"/>
        </w:rPr>
        <w:t xml:space="preserve">_________________________________________  </w:t>
      </w:r>
    </w:p>
    <w:p w:rsidR="009054B7" w:rsidRPr="009054B7" w:rsidRDefault="009054B7" w:rsidP="009054B7">
      <w:pPr>
        <w:spacing w:after="0"/>
        <w:rPr>
          <w:rFonts w:ascii="Arial" w:hAnsi="Arial" w:cs="Arial"/>
          <w:sz w:val="20"/>
          <w:szCs w:val="20"/>
        </w:rPr>
      </w:pPr>
      <w:r w:rsidRPr="009054B7">
        <w:rPr>
          <w:rFonts w:ascii="Arial" w:hAnsi="Arial" w:cs="Arial"/>
          <w:sz w:val="20"/>
          <w:szCs w:val="20"/>
        </w:rPr>
        <w:t>Please print name</w:t>
      </w:r>
    </w:p>
    <w:p w:rsidR="009054B7" w:rsidRPr="009054B7" w:rsidRDefault="009054B7" w:rsidP="009054B7">
      <w:pPr>
        <w:pStyle w:val="ListParagraph"/>
        <w:spacing w:after="0"/>
        <w:rPr>
          <w:rFonts w:ascii="Arial" w:hAnsi="Arial" w:cs="Arial"/>
          <w:sz w:val="20"/>
          <w:szCs w:val="20"/>
        </w:rPr>
      </w:pPr>
    </w:p>
    <w:p w:rsidR="009054B7" w:rsidRPr="009054B7" w:rsidRDefault="009054B7" w:rsidP="009054B7">
      <w:pPr>
        <w:pStyle w:val="ListParagraph"/>
        <w:spacing w:after="0"/>
        <w:ind w:left="1440"/>
        <w:rPr>
          <w:rFonts w:ascii="Arial" w:hAnsi="Arial" w:cs="Arial"/>
          <w:sz w:val="20"/>
          <w:szCs w:val="20"/>
        </w:rPr>
      </w:pPr>
    </w:p>
    <w:p w:rsidR="009054B7" w:rsidRPr="009054B7" w:rsidRDefault="009054B7" w:rsidP="009054B7">
      <w:pPr>
        <w:pStyle w:val="ListParagraph"/>
        <w:spacing w:after="0"/>
        <w:rPr>
          <w:rFonts w:ascii="Arial" w:hAnsi="Arial" w:cs="Arial"/>
          <w:sz w:val="20"/>
          <w:szCs w:val="20"/>
        </w:rPr>
      </w:pPr>
    </w:p>
    <w:p w:rsidR="00EE493C" w:rsidRPr="009054B7" w:rsidRDefault="00EE493C" w:rsidP="009054B7">
      <w:pPr>
        <w:jc w:val="center"/>
        <w:rPr>
          <w:rFonts w:ascii="Arial" w:hAnsi="Arial" w:cs="Arial"/>
          <w:sz w:val="20"/>
          <w:szCs w:val="20"/>
        </w:rPr>
      </w:pPr>
    </w:p>
    <w:sectPr w:rsidR="00EE493C" w:rsidRPr="009054B7" w:rsidSect="009054B7">
      <w:footerReference w:type="default" r:id="rId9"/>
      <w:pgSz w:w="12240" w:h="15840"/>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26AF" w:rsidRDefault="00B126AF" w:rsidP="005A3B77">
      <w:pPr>
        <w:spacing w:after="0" w:line="240" w:lineRule="auto"/>
      </w:pPr>
      <w:r>
        <w:separator/>
      </w:r>
    </w:p>
  </w:endnote>
  <w:endnote w:type="continuationSeparator" w:id="0">
    <w:p w:rsidR="00B126AF" w:rsidRDefault="00B126AF" w:rsidP="005A3B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4462753"/>
      <w:docPartObj>
        <w:docPartGallery w:val="Page Numbers (Bottom of Page)"/>
        <w:docPartUnique/>
      </w:docPartObj>
    </w:sdtPr>
    <w:sdtEndPr>
      <w:rPr>
        <w:noProof/>
      </w:rPr>
    </w:sdtEndPr>
    <w:sdtContent>
      <w:p w:rsidR="00563588" w:rsidRDefault="00563588" w:rsidP="00563588">
        <w:pPr>
          <w:pStyle w:val="Footer"/>
          <w:jc w:val="center"/>
        </w:pPr>
      </w:p>
      <w:p w:rsidR="00BA70E7" w:rsidRPr="00563588" w:rsidRDefault="007542E5" w:rsidP="00563588">
        <w:pPr>
          <w:pStyle w:val="Footer"/>
          <w:jc w:val="center"/>
        </w:pPr>
        <w:r>
          <w:rPr>
            <w:noProof/>
          </w:rPr>
          <w:drawing>
            <wp:anchor distT="0" distB="0" distL="114300" distR="114300" simplePos="0" relativeHeight="251659264" behindDoc="1" locked="0" layoutInCell="1" allowOverlap="1" wp14:anchorId="2D4CEEBA" wp14:editId="7B6F2D62">
              <wp:simplePos x="0" y="0"/>
              <wp:positionH relativeFrom="margin">
                <wp:align>right</wp:align>
              </wp:positionH>
              <wp:positionV relativeFrom="paragraph">
                <wp:posOffset>9525</wp:posOffset>
              </wp:positionV>
              <wp:extent cx="969010" cy="182880"/>
              <wp:effectExtent l="0" t="0" r="2540" b="7620"/>
              <wp:wrapTight wrapText="bothSides">
                <wp:wrapPolygon edited="0">
                  <wp:start x="0" y="0"/>
                  <wp:lineTo x="0" y="20250"/>
                  <wp:lineTo x="21232" y="20250"/>
                  <wp:lineTo x="2123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9010" cy="182880"/>
                      </a:xfrm>
                      <a:prstGeom prst="rect">
                        <a:avLst/>
                      </a:prstGeom>
                    </pic:spPr>
                  </pic:pic>
                </a:graphicData>
              </a:graphic>
              <wp14:sizeRelH relativeFrom="page">
                <wp14:pctWidth>0</wp14:pctWidth>
              </wp14:sizeRelH>
              <wp14:sizeRelV relativeFrom="page">
                <wp14:pctHeight>0</wp14:pctHeight>
              </wp14:sizeRelV>
            </wp:anchor>
          </w:drawing>
        </w:r>
        <w:r w:rsidR="005C75AF">
          <w:fldChar w:fldCharType="begin"/>
        </w:r>
        <w:r w:rsidR="005C75AF">
          <w:instrText xml:space="preserve"> PAGE   \* MERGEFORMAT </w:instrText>
        </w:r>
        <w:r w:rsidR="005C75AF">
          <w:fldChar w:fldCharType="separate"/>
        </w:r>
        <w:r w:rsidR="009054B7">
          <w:rPr>
            <w:noProof/>
          </w:rPr>
          <w:t>2</w:t>
        </w:r>
        <w:r w:rsidR="005C75AF">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26AF" w:rsidRDefault="00B126AF" w:rsidP="005A3B77">
      <w:pPr>
        <w:spacing w:after="0" w:line="240" w:lineRule="auto"/>
      </w:pPr>
      <w:r>
        <w:separator/>
      </w:r>
    </w:p>
  </w:footnote>
  <w:footnote w:type="continuationSeparator" w:id="0">
    <w:p w:rsidR="00B126AF" w:rsidRDefault="00B126AF" w:rsidP="005A3B77">
      <w:pPr>
        <w:spacing w:after="0" w:line="240" w:lineRule="auto"/>
      </w:pPr>
      <w:r>
        <w:continuationSeparator/>
      </w:r>
    </w:p>
  </w:footnote>
  <w:footnote w:id="1">
    <w:p w:rsidR="009054B7" w:rsidRPr="005D0350" w:rsidRDefault="009054B7" w:rsidP="009054B7">
      <w:pPr>
        <w:pStyle w:val="FootnoteText"/>
        <w:rPr>
          <w:b/>
          <w:i/>
        </w:rPr>
      </w:pPr>
      <w:r>
        <w:rPr>
          <w:rStyle w:val="FootnoteReference"/>
        </w:rPr>
        <w:footnoteRef/>
      </w:r>
      <w:r>
        <w:t xml:space="preserve"> </w:t>
      </w:r>
      <w:r w:rsidRPr="005D0350">
        <w:rPr>
          <w:b/>
          <w:i/>
        </w:rPr>
        <w:t xml:space="preserve">This is prepared </w:t>
      </w:r>
      <w:r>
        <w:rPr>
          <w:b/>
          <w:i/>
        </w:rPr>
        <w:t xml:space="preserve">by Pierce Atwood LLP </w:t>
      </w:r>
      <w:bookmarkStart w:id="0" w:name="_GoBack"/>
      <w:bookmarkEnd w:id="0"/>
      <w:r w:rsidRPr="005D0350">
        <w:rPr>
          <w:b/>
          <w:i/>
        </w:rPr>
        <w:t>as a template only and is not intended to replace legal advice about a particular workplace. Given the complexity of the legal requirements imposed on workplaces during the pandemic, we recommend that you consult with your employment counsel in the preparation of your Plan.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333BA1"/>
    <w:multiLevelType w:val="hybridMultilevel"/>
    <w:tmpl w:val="DA32611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B77"/>
    <w:rsid w:val="00067DF3"/>
    <w:rsid w:val="00071D38"/>
    <w:rsid w:val="00075BE3"/>
    <w:rsid w:val="00081903"/>
    <w:rsid w:val="00094521"/>
    <w:rsid w:val="000B1D13"/>
    <w:rsid w:val="000D340F"/>
    <w:rsid w:val="000E5E2A"/>
    <w:rsid w:val="00256980"/>
    <w:rsid w:val="00257F4C"/>
    <w:rsid w:val="002613DC"/>
    <w:rsid w:val="00267996"/>
    <w:rsid w:val="00281BBB"/>
    <w:rsid w:val="002B155D"/>
    <w:rsid w:val="003064D5"/>
    <w:rsid w:val="00340E97"/>
    <w:rsid w:val="003418F4"/>
    <w:rsid w:val="00397260"/>
    <w:rsid w:val="003E4113"/>
    <w:rsid w:val="00401C07"/>
    <w:rsid w:val="00476C86"/>
    <w:rsid w:val="004A3CCF"/>
    <w:rsid w:val="004E3418"/>
    <w:rsid w:val="004F5BD9"/>
    <w:rsid w:val="00563588"/>
    <w:rsid w:val="00593DF0"/>
    <w:rsid w:val="005A3B77"/>
    <w:rsid w:val="005C75AF"/>
    <w:rsid w:val="005D0350"/>
    <w:rsid w:val="005E132F"/>
    <w:rsid w:val="005F6F3D"/>
    <w:rsid w:val="00606582"/>
    <w:rsid w:val="006341C0"/>
    <w:rsid w:val="00646C61"/>
    <w:rsid w:val="0065613E"/>
    <w:rsid w:val="00676A7C"/>
    <w:rsid w:val="006A4785"/>
    <w:rsid w:val="006B697F"/>
    <w:rsid w:val="007542E5"/>
    <w:rsid w:val="00761DE0"/>
    <w:rsid w:val="00762E18"/>
    <w:rsid w:val="00775934"/>
    <w:rsid w:val="00781C97"/>
    <w:rsid w:val="007C3624"/>
    <w:rsid w:val="007D1292"/>
    <w:rsid w:val="007E2D27"/>
    <w:rsid w:val="008018AD"/>
    <w:rsid w:val="0081115C"/>
    <w:rsid w:val="00813C52"/>
    <w:rsid w:val="008B5A67"/>
    <w:rsid w:val="008C2114"/>
    <w:rsid w:val="008D57E2"/>
    <w:rsid w:val="009054B7"/>
    <w:rsid w:val="0094307B"/>
    <w:rsid w:val="00970BF0"/>
    <w:rsid w:val="009B6BED"/>
    <w:rsid w:val="009C6825"/>
    <w:rsid w:val="009E3CA7"/>
    <w:rsid w:val="00AA0323"/>
    <w:rsid w:val="00B126AF"/>
    <w:rsid w:val="00B24E7F"/>
    <w:rsid w:val="00B611C6"/>
    <w:rsid w:val="00BA70E7"/>
    <w:rsid w:val="00BD0271"/>
    <w:rsid w:val="00C152E4"/>
    <w:rsid w:val="00C32930"/>
    <w:rsid w:val="00C87E6C"/>
    <w:rsid w:val="00D541BE"/>
    <w:rsid w:val="00D66BEB"/>
    <w:rsid w:val="00D84785"/>
    <w:rsid w:val="00DA55C7"/>
    <w:rsid w:val="00DB6BC6"/>
    <w:rsid w:val="00DD2A38"/>
    <w:rsid w:val="00E00DA9"/>
    <w:rsid w:val="00E47A94"/>
    <w:rsid w:val="00E8113F"/>
    <w:rsid w:val="00E83155"/>
    <w:rsid w:val="00EE493C"/>
    <w:rsid w:val="00F2094D"/>
    <w:rsid w:val="00F25152"/>
    <w:rsid w:val="00F96E40"/>
    <w:rsid w:val="00FC18C4"/>
    <w:rsid w:val="00FF1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4201EF0"/>
  <w15:chartTrackingRefBased/>
  <w15:docId w15:val="{374B7367-CD69-48DD-A80C-BA683D2D8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3B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3B77"/>
  </w:style>
  <w:style w:type="paragraph" w:styleId="Footer">
    <w:name w:val="footer"/>
    <w:basedOn w:val="Normal"/>
    <w:link w:val="FooterChar"/>
    <w:uiPriority w:val="99"/>
    <w:unhideWhenUsed/>
    <w:rsid w:val="005A3B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3B77"/>
  </w:style>
  <w:style w:type="paragraph" w:styleId="ListParagraph">
    <w:name w:val="List Paragraph"/>
    <w:basedOn w:val="Normal"/>
    <w:uiPriority w:val="34"/>
    <w:qFormat/>
    <w:rsid w:val="00401C07"/>
    <w:pPr>
      <w:ind w:left="720"/>
      <w:contextualSpacing/>
    </w:pPr>
  </w:style>
  <w:style w:type="paragraph" w:styleId="FootnoteText">
    <w:name w:val="footnote text"/>
    <w:basedOn w:val="Normal"/>
    <w:link w:val="FootnoteTextChar"/>
    <w:uiPriority w:val="99"/>
    <w:semiHidden/>
    <w:unhideWhenUsed/>
    <w:rsid w:val="005D035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D0350"/>
    <w:rPr>
      <w:sz w:val="20"/>
      <w:szCs w:val="20"/>
    </w:rPr>
  </w:style>
  <w:style w:type="character" w:styleId="FootnoteReference">
    <w:name w:val="footnote reference"/>
    <w:basedOn w:val="DefaultParagraphFont"/>
    <w:uiPriority w:val="99"/>
    <w:semiHidden/>
    <w:unhideWhenUsed/>
    <w:rsid w:val="005D035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252D19-D42C-49E8-AE4F-203816DFD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289A5068</Template>
  <TotalTime>24</TotalTime>
  <Pages>5</Pages>
  <Words>1658</Words>
  <Characters>9451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King</dc:creator>
  <cp:keywords/>
  <dc:description/>
  <cp:lastModifiedBy>Julie A. Biggers</cp:lastModifiedBy>
  <cp:revision>4</cp:revision>
  <dcterms:created xsi:type="dcterms:W3CDTF">2020-05-05T17:32:00Z</dcterms:created>
  <dcterms:modified xsi:type="dcterms:W3CDTF">2020-05-07T15:10:00Z</dcterms:modified>
</cp:coreProperties>
</file>